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3414/CT-CHK năm 2026 tăng cường bảo đảm an toàn khai thác trong điều kiện thời tiết nắng nóng, khắc nghiệt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3414/CT-CHK</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3414  /CT-CHK</w:t>
      </w:r>
    </w:p>
    <w:p>
      <w:r>
        <w:t>Hà Nội, ngày   17   tháng 06 năm 2026</w:t>
      </w:r>
    </w:p>
    <w:p>
      <w:r>
        <w:t>CHỈ THỊ</w:t>
      </w:r>
    </w:p>
    <w:p>
      <w:r>
        <w:t>VỀ TĂNG CƯỜNG BẢO ĐẢM AN TOÀN KHAI THÁC TRONG ĐIỀU KIỆN THỜI TIẾT NẮNG NÓNG, KHẮC NGHIỆT</w:t>
      </w:r>
    </w:p>
    <w:p>
      <w:r>
        <w:t>Trong thời gian vừa qua, tình hình thời tiết thời tiết nắng nóng khắc nghiệt, có diễn biến phức tạp, với nền nhiệt độ ngoài sân đỗ tàu bay ở một số sân bay lên đến hơn 70ºC, đi kèm là hiện tượng thời tiết xấu như mưa giông, gió giật, sấm sét, gió đứt và các hiện tượng thời tiết cực đoan khác có nguy cơ ảnh hưởng trực tiếp an toàn bay, đặc biệt là ảnh hưởng đến sức khỏe, điều kiện làm việc của nhân viên hàng không, có nguy cơ làm gián đoạn hoạt động khai thác tàu. Để chủ động phòng ngừa nguy cơ mất an toàn hàng không, bảo đảm hoạt động khai thác tàu bay, khai thác cảng hàng không, sân bay và cung cấp dịch vụ bảo đảm hoạt động bay được thực hiện an toàn, liên tục, hiệu quả đặc biệt tại các Cảng HK có tần suất hoạt động bay cao, điều kiện thời tiết diễn biến phức tạp như Cảng HKQT Nội Bài, Đà Nẵng, Tân Sơn Nhất và các cảng hàng không khác, Cục trưởng Cục Hàng không Việt Nam yêu cầu các cơ quan, đơn vị triển khai thực hiện các nội dung sau:</w:t>
      </w:r>
    </w:p>
    <w:p>
      <w:r>
        <w:t>I. Đối với người khai thác tàu bay</w:t>
      </w:r>
    </w:p>
    <w:p>
      <w:r>
        <w:t>1. Rà soát, cập nhật và thực hiện nghiêm các chỉ thị, quy trình khai thác trong điều kiện nhiệt độ cao, thời tiết nắng nóng, mưa dông, gió giật, nhiễu động, gió đứt, sét và các hiện tượng thời tiết nguy hiểm, cực đoan khác.</w:t>
      </w:r>
    </w:p>
    <w:p>
      <w:r>
        <w:t>2. Tăng cường kiểm soát việc tính toán tính năng tàu bay khi cất và hạ cánh.</w:t>
      </w:r>
    </w:p>
    <w:p>
      <w:r>
        <w:t>3. Chỉ đạo, giám sát tổ lái, nhân viên điều phái bay và bộ phận kiểm soát khai thác cập nhật đầy đủ thông tin khí tượng, thời tiết trước chuyến bay và trong chuyến bay; phối hợp chặt chẽ trong việc đánh giá điều kiện thời tiết, tiêu chuẩn khai thác, lượng nhiên liệu, sân bay dự bị và phương án xử lý bất thường.</w:t>
      </w:r>
    </w:p>
    <w:p>
      <w:r>
        <w:t>4. Chủ động thay đổi phương án khai thác, bay chờ, chuyển hướng hoặc hủy chuyến khi điều kiện thời tiết bất lợi hoặc tình trạng kỹ thuật tàu bay, điều kiện sân bay hoặc nguồn lực khai thác không bảo đảm khai thác an toàn.</w:t>
      </w:r>
    </w:p>
    <w:p>
      <w:r>
        <w:t>5. Lập kế hoạch bảo dưỡng tàu bay phải đánh giá tác động của yếu tố môi trường làm việc đến công tác bảo dưỡng tàu bay.</w:t>
      </w:r>
    </w:p>
    <w:p>
      <w:r>
        <w:t>6. Tăng cường giám sát các chuyến bay khai thác tại cảng hàng không có nhiệt độ cao, đường cất hạ cánh ngắn, địa hình phức tạp, mật độ khai thác lớn hoặc thường xuyên chịu ảnh hưởng của thời tiết bất lợi và đã ghi nhận có nhiều sự cố uy hiếp an toàn hàng không trong lịch sử.</w:t>
      </w:r>
    </w:p>
    <w:p>
      <w:r>
        <w:t>7. Rà soát quy trình quản lý rủi ro đối với hoạt động quay đầu nhanh, khai thác nhiều chặng trong ngày, khai thác ban ngày trong điều kiện nhiệt độ cao, bảo đảm không tạo áp lực khai thác ảnh hưởng đến quyết định an toàn của tổ bay, nhân viên điều phái bay và các bộ phận liên quan.</w:t>
      </w:r>
    </w:p>
    <w:p>
      <w:r>
        <w:t>8. Tăng cường nhận diện, đánh giá và kiểm soát nguy cơ mệt mỏi của tổ bay, nhân viên điều phái bay, nhân viên kỹ thuật và nhân viên phục vụ khai thác; bảo đảm tuân thủ quy định về thời gian làm nhiệm vụ, thời gian nghỉ ngơi và điều kiện làm việc trong điều kiện thời tiết nắng nóng, khắc nghiệt.</w:t>
      </w:r>
    </w:p>
    <w:p>
      <w:r>
        <w:t>II. Đối với tổ chức bảo dưỡng tàu bay</w:t>
      </w:r>
    </w:p>
    <w:p>
      <w:r>
        <w:t>1. Tăng cường kiểm tra tình trạng kỹ thuật các hệ thống, thiết bị tàu bay bao gồm động cơ, APU, hệ thống điều hòa, hệ thống làm mát và các hệ thống trọng yếu khác của tàu bay.</w:t>
      </w:r>
    </w:p>
    <w:p>
      <w:r>
        <w:t>2. Kiểm soát chặt chẽ các hỏng hóc lặp lại, đặc biệt là hỏng hóc liên quan đến hệ thống điều hòa, động cơ phụ và các hệ thống có nguy cơ suy giảm tính năng trong điều kiện nắng nóng.</w:t>
      </w:r>
    </w:p>
    <w:p>
      <w:r>
        <w:t>3. Đánh giá điều kiện bảo quản đối với thiết bị kiểm tra và dụng cụ đo lường, vật tư tiêu hao, hóa chất sử dụng trong bảo dưỡng nhằm bảo đảm các vật tư, thiết bị trên không bị suy giảm chất lượng hoặc vượt quá điều kiện môi trường theo khuyến cáo của nhà sản xuất.</w:t>
      </w:r>
    </w:p>
    <w:p>
      <w:r>
        <w:t>4. Tăng cường nhân lực, vật tư, thiết bị và phương án kỹ thuật tại các sân bay trọng điểm để kịp thời xử lý hỏng hóc phát sinh trong giai đoạn cao điểm nắng nóng.</w:t>
      </w:r>
    </w:p>
    <w:p>
      <w:r>
        <w:t>5. Rà soát điều kiện làm việc, thời giờ làm việc, nghỉ ngơi của nhân viên kỹ thuật, đặc biệt đối với nhân viên làm việc trực tiếp trên sân đỗ, khu vực bảo dưỡng ngoài trời hoặc trong môi trường nhiệt độ cao; chủ động bổ sung nhân sự thay thế để đảm bảo các nhân viên bảo dưỡng luôn làm việc ở trạng thái sức khỏe tốt.</w:t>
      </w:r>
    </w:p>
    <w:p>
      <w:r>
        <w:t>III. Đối với người khai thác cảng hàng không, sân bay</w:t>
      </w:r>
    </w:p>
    <w:p>
      <w:r>
        <w:t>1. Tăng cường kiểm tra tình trạng đường cất hạ cánh, đường lăn, sân đỗ, đặc biệt trong điều kiện nhiệt độ cao kéo dài; kịp thời phát hiện, xử lý các hiện tượng hằn lún, bong bật, nứt vỡ.</w:t>
      </w:r>
    </w:p>
    <w:p>
      <w:r>
        <w:t>2. Bảo đảm đầy đủ phương tiện, thiết bị phục vụ mặt đất, xe cấp điện, xe điều hòa, xe kéo đẩy, thiết bị tra nạp nhiên liệu, thiết bị cứu nạn, chữa cháy và các thiết bị thiết yếu khác hoạt động ổn định trong điều kiện nắng nóng.</w:t>
      </w:r>
    </w:p>
    <w:p>
      <w:r>
        <w:t>3. Tăng cường kiểm soát hoạt động trên khu bay, sân đỗ; phòng ngừa nguy cơ va chạm, FOD, cháy nổ, sự cố phương tiện, thiết bị mặt đất do ảnh hưởng của nhiệt độ cao hoặc điều kiện làm việc khắc nghiệt.</w:t>
      </w:r>
    </w:p>
    <w:p>
      <w:r>
        <w:t>4. Tổ chức phương án bảo vệ sức khỏe cho nhân viên làm việc ngoài trời; kiểm soát thời gian làm việc, nghỉ ngơi; cung cấp nước uống, khu vực nghỉ mát, phương tiện làm mát, trang bị bảo hộ phù hợp và biện pháp phòng ngừa nguy cơ say nắng, sốc nhiệt.</w:t>
      </w:r>
    </w:p>
    <w:p>
      <w:r>
        <w:t>5. Phối hợp với hãng hàng không, doanh nghiệp phục vụ mặt đất và các đơn vị liên quan trong việc bảo đảm điều kiện phục vụ hành khách khi tàu bay phải chờ lâu trên sân đỗ, chậm chuyến, hủy chuyến hoặc thay đổi phương án khai thác do thời tiết.</w:t>
      </w:r>
    </w:p>
    <w:p>
      <w:r>
        <w:t>IV. Đối với doanh nghiệp cung cấp dịch vụ phục vụ mặt đất</w:t>
      </w:r>
    </w:p>
    <w:p>
      <w:r>
        <w:t>1. Rà soát phương án tổ chức khai thác, bố trí nhân lực, phương tiện, thiết bị phục vụ mặt đất trong điều kiện nắng nóng, khắc nghiệt; bảo đảm không để thiếu hụt nguồn lực làm ảnh hưởng đến an toàn khai thác.</w:t>
      </w:r>
    </w:p>
    <w:p>
      <w:r>
        <w:t>2. Kiểm tra tình trạng kỹ thuật của phương tiện, thiết bị phục vụ mặt đất; tăng cường bảo dưỡng, khắc phục kịp thời hỏng hóc đối với xe thang, xe chở khách, xe nâng, xe kéo đẩy, xe băng chuyền, xe cấp điện, xe điều hòa, thiết bị chất xếp hành lý, hàng hóa và các thiết bị hoạt động trong khu bay.</w:t>
      </w:r>
    </w:p>
    <w:p>
      <w:r>
        <w:t>3. Tăng cường giám sát việc tuân thủ quy trình phục vụ mặt đất, đặc biệt đối với hoạt động tiếp cận tàu bay, kéo đẩy tàu bay, chất xếp hành lý, hàng hóa, tra nạp nhiên liệu, cấp điện, cấp khí, cấp điều hòa và phục vụ hành khách trong điều kiện nhiệt độ cao.</w:t>
      </w:r>
    </w:p>
    <w:p>
      <w:r>
        <w:t>4. Bố trí ca kíp, thời gian nghỉ giữa các lượt làm việc hợp lý; không để nhân viên làm việc liên tục trong điều kiện nhiệt độ cao vượt quá khả năng chịu đựng an toàn; kịp thời thay thế nhân sự khi có dấu hiệu mệt mỏi, mất tập trung hoặc không bảo đảm sức khỏe.</w:t>
      </w:r>
    </w:p>
    <w:p>
      <w:r>
        <w:t>5. Tổ chức giám sát, kiểm tra việc phương tiện, thiết bị mặt đất phải được di chuyển về vị trí đỗ quy định, kéo phanh tay, chèn bánh hoặc hạ chân chống, chằng néo cố định, chắc chắn để không bị cuốn ra khỏi khu vực tập kết; hạn chế việc kéo, đẩy tàu bay ra hoặc vào vị trí đỗ; ngừng tra nạp nhiên liệu cho tàu bay trong điều kiện thời tiết xấu như mưa giông, gió giật.</w:t>
      </w:r>
    </w:p>
    <w:p>
      <w:r>
        <w:t>V. Đối với cơ sở cung cấp dịch vụ bảo đảm hoạt động bay</w:t>
      </w:r>
    </w:p>
    <w:p>
      <w:r>
        <w:t>1. Cung cấp kịp thời, chính xác thông tin khí tượng hàng không, cảnh báo thời tiết nguy hiểm, mưa dông, gió giật, sét, nhiễu động, mây đối lưu và các hiện tượng thời tiết ảnh hưởng đến hoạt động bay.</w:t>
      </w:r>
    </w:p>
    <w:p>
      <w:r>
        <w:t>2. Tăng cường phối hợp giữa kiểm soát không lưu, khí tượng hàng không, cảng hàng không, người khai thác tàu bay và các đơn vị liên quan trong việc xử lý tình huống thời tiết xấu, bay chờ, chuyển hướng, thay đổi đường cất hạ cánh hoặc điều chỉnh phương án khai thác.</w:t>
      </w:r>
    </w:p>
    <w:p>
      <w:r>
        <w:t>3. Chủ động áp dụng các biện pháp điều tiết luồng không lưu khi điều kiện thời tiết có nguy cơ ảnh hưởng đến an toàn và năng lực khai thác tại cảng hàng không, sân bay.</w:t>
      </w:r>
    </w:p>
    <w:p>
      <w:r>
        <w:t>4. Rà soát, bảo đảm nguồn lực trực điều hành bay, khí tượng hàng không, thông tin, dẫn đường, giám sát và các hệ thống kỹ thuật thiết yếu; tiếp tục rà soát chương trình đo lường đối với hệ thống thiết bị khí tượng hàng không; đồng thời xây dựng và triển khai phương án dự phòng về nhân lực, thiết bị, hệ thống nhằm duy trì cung cấp dịch vụ an toàn, liên tục và ổn định.</w:t>
      </w:r>
    </w:p>
    <w:p>
      <w:r>
        <w:t>5. Nghiên cứu các giải pháp nhằm nâng cao hiệu quả công tác dự báo, cảnh báo dông, sét. Ưu tiên giải pháp xác định được vị trí, phạm vi ảnh hưởng của dông, sét trong bán kính 08 km và 05 km so với điểm quy chiếu sân bay, nhằm kịp thời hỗ trợ công tác ra quyết định tạm dừng, hạn chế hoặc điều chỉnh hoạt động khai thác trong điều kiện thời tiết nguy hiểm tại các cảng hàng không, sân bay.</w:t>
      </w:r>
    </w:p>
    <w:p>
      <w:r>
        <w:t>VI. Bảo đảm an toàn lao động, điều kiện làm việc, nghỉ ngơi và nguồn lực dự phòng</w:t>
      </w:r>
    </w:p>
    <w:p>
      <w:r>
        <w:t>1. Các cơ quan, đơn vị phải tổ chức đánh giá rủi ro an toàn lao động đối với nhân viên làm việc trong điều kiện nắng nóng, nhiệt độ cao, đặc biệt là nhân viên làm việc trực tiếp ngoài trời, trong khu bay, sân đỗ, khu vực bảo dưỡng, phục vụ mặt đất, tra nạp nhiên liệu, cứu nạn, chữa cháy và điều hành khai thác; kịp thời thay thế nhân sự khi phát hiện dấu hiệu không bảo đảm sức khỏe hoặc khả năng thực hiện nhiệm vụ an toàn.</w:t>
      </w:r>
    </w:p>
    <w:p>
      <w:r>
        <w:t>2. Bố trí thời giờ làm việc, thời giờ nghỉ ngơi phù hợp; có biện pháp luân phiên ca kíp, tăng thời gian nghỉ giữa các lượt làm việc, bố trí khu vực nghỉ ngơi, nước uống, phương tiện làm mát và trang bị bảo hộ cần thiết.</w:t>
      </w:r>
    </w:p>
    <w:p>
      <w:r>
        <w:t>3. Bố trí khu vực nghỉ ngơi có mái che hoặc điều hòa nhiệt độ gần khu vực làm việc; Cung cấp đầy đủ nước uống, dung dịch bù điện giải cho nhân viên làm việc ngoài trời; Tăng cường nhận diện và báo cáo các dấu hiệu say nắng, mất nước hoặc suy giảm thể trạng có thể ảnh hưởng đến khả năng thực hiện nhiệm vụ an toàn.</w:t>
      </w:r>
    </w:p>
    <w:p>
      <w:r>
        <w:t>4. Người sử dụng lao động phải bảo đảm đầy đủ điều kiện làm việc tối thiểu cho người lao động, bao gồm phương tiện bảo hộ cá nhân, nước uống, khu vực nghỉ ngơi, hỗ trợ y tế ban đầu và phương án xử lý khi xảy ra sự cố về sức khỏe do nắng nóng.</w:t>
      </w:r>
    </w:p>
    <w:p>
      <w:r>
        <w:t>5. Các đơn vị xây dựng phương án dự phòng nguồn lực trong giai đoạn cao điểm nắng nóng, bao gồm nhân lực, trang thiết bị, vật tư kỹ thuật, phương tiện phục vụ mặt đất, phương tiện điều hòa/làm mát, thiết bị cấp điện, thiết bị cứu nạn, chữa cháy và các nguồn lực thiết yếu khác để bảo đảm hoạt động khai thác không bị gián đoạn.</w:t>
      </w:r>
    </w:p>
    <w:p>
      <w:r>
        <w:t>6. Trường hợp điều kiện thời tiết nắng nóng, khắc nghiệt làm suy giảm năng lực phục vụ, năng lực kỹ thuật hoặc năng lực khai thác, các đơn vị phải chủ động áp dụng biện pháp giảm tải, điều chỉnh kế hoạch khai thác, tăng thời gian quay đầu tàu bay, bổ sung nhân lực hoặc tạm dừng hoạt động có nguy cơ mất an toàn.</w:t>
      </w:r>
    </w:p>
    <w:p>
      <w:r>
        <w:t>VII. Đối với các Cảng vụ hàng không</w:t>
      </w:r>
    </w:p>
    <w:p>
      <w:r>
        <w:t>1. Tăng cường kiểm tra, giám sát việc tuân thủ quy trình khai thác, phục vụ mặt đất, bảo đảm an toàn tại khu bay trong điều kiện thời tiết nắng nóng, khắc nghiệt.</w:t>
      </w:r>
    </w:p>
    <w:p>
      <w:r>
        <w:t>2. Kiểm tra, giám sát việc thực hiện các biện pháp bảo đảm an toàn lao động, điều kiện làm việc, nghỉ ngơi, bố trí nhân lực, phương tiện, thiết bị và nguồn lực dự phòng của các doanh nghiệp hoạt động tại cảng hàng không, sân bay.</w:t>
      </w:r>
    </w:p>
    <w:p>
      <w:r>
        <w:t>3. Kịp thời xử lý hoặc kiến nghị xử lý các trường hợp không tuân thủ quy trình an toàn, đặc biệt là các trường hợp có nguy cơ ảnh hưởng đến hoạt động bay, hành khách, nhân viên hàng không và phương tiện, thiết bị hoạt động trong khu bay.</w:t>
      </w:r>
    </w:p>
    <w:p>
      <w:r>
        <w:t>4. Báo cáo ngay về Cục Hàng không Việt Nam các vụ việc bất thường, sự cố hoặc nguy cơ mất an toàn phát sinh trong quá trình khai thác do ảnh hưởng của thời tiết nắng nóng, khắc nghiệt.</w:t>
      </w:r>
    </w:p>
    <w:p>
      <w:r>
        <w:t>VIII. Tổ chức thực hiện</w:t>
      </w:r>
    </w:p>
    <w:p>
      <w:r>
        <w:t>1. Các Cảng vụ hàng không</w:t>
      </w:r>
    </w:p>
    <w:p>
      <w:r>
        <w:t>- Cảng vụ hàng không miền Bắc, miền Trung, miền Nam căn cứ chức năng, nhiệm vụ và địa bàn quản lý, tổ chức phổ biến, đôn đốc, kiểm tra, giám sát việc thực hiện Chỉ thị này tại các cảng hàng không, sân bay; kịp thời yêu cầu người khai thác cảng hàng không, sân bay, người khai thác tàu bay, doanh nghiệp cung cấp dịch vụ phục vụ mặt đất, cơ sở cung cấp dịch vụ bảo đảm hoạt động bay và các tổ chức, cá nhân liên quan triển khai đầy đủ các biện pháp bảo đảm an toàn khai thác, an toàn lao động, điều kiện làm việc, nghỉ ngơi và phương án dự phòng nguồn lực trong điều kiện thời tiết nắng nóng, khắc nghiệt.</w:t>
      </w:r>
    </w:p>
    <w:p>
      <w:r>
        <w:t>- Các Cảng vụ hàng không tăng cường kiểm tra thực tế tại khu bay, sân đỗ, nhà ga, khu vực phục vụ mặt đất và các vị trí có nguy cơ rủi ro an toàn cao; xử lý theo thẩm quyền hoặc báo cáo, đề xuất Cục Hàng không Việt Nam xử lý kịp thời đối với các trường hợp không tuân thủ quy trình, không bảo đảm nguồn lực hoặc để phát sinh nguy cơ mất an toàn trong quá trình khai thác.</w:t>
      </w:r>
    </w:p>
    <w:p>
      <w:r>
        <w:t>2. Phòng Tiêu chuẩn An toàn bay - Cục Hàng không Việt Nam</w:t>
      </w:r>
    </w:p>
    <w:p>
      <w:r>
        <w:t>Chủ trì theo dõi, hướng dẫn, kiểm tra việc triển khai các biện pháp bảo đảm an toàn khai thác tàu bay, bảo dưỡng tàu bay, kiểm soát khai thác, điều phái bay, tính toán hiệu năng tàu bay, quản lý rủi ro mệt mỏi và điều kiện làm việc, nghỉ ngơi của nhân viên hàng không thuộc phạm vi lĩnh vực tàu bay và khai thác tàu bay.</w:t>
      </w:r>
    </w:p>
    <w:p>
      <w:r>
        <w:t>3. Phòng Quản lý hoạt động bay - Cục Hàng không Việt Nam</w:t>
      </w:r>
    </w:p>
    <w:p>
      <w:r>
        <w:t>Chủ trì theo dõi, hướng dẫn, kiểm tra việc cung cấp dịch vụ bảo đảm hoạt động bay, khí tượng hàng không, điều hành bay, điều tiết luồng không lưu, cảnh báo thời tiết nguy hiểm và công tác phối hợp xử lý tình huống khai thác trong điều kiện nắng nóng, mưa dông, gió giật, nhiễu động, sét và các hiện tượng thời tiết nguy hiểm khác; đồng thời nghiên cứu, đề xuất ứng dụng công nghệ số, hệ thống hỗ trợ quản lý hoạt động bay nhằm nâng cao năng lực giám sát và an toàn khai thác.</w:t>
      </w:r>
    </w:p>
    <w:p>
      <w:r>
        <w:t>4. Phòng Quản lý cảng hàng không - Cục Hàng không Việt Nam</w:t>
      </w:r>
    </w:p>
    <w:p>
      <w:r>
        <w:t>Chủ trì theo dõi, hướng dẫn, kiểm tra việc bảo đảm an toàn khai thác tại cảng hàng không, sân bay; tình trạng đường cất hạ cánh, đường lăn, sân đỗ tàu bay; phương tiện, thiết bị phục vụ mặt đất; công tác phòng chống FOD, cứu nạn, chữa cháy, an toàn lao động và điều kiện làm việc của nhân viên hoạt động tại khu bay trong điều kiện thời tiết nắng nóng, khắc nghiệt.</w:t>
      </w:r>
    </w:p>
    <w:p>
      <w:r>
        <w:t>5. Các Phòng Tiêu chuẩn An toàn bay, Quản lý hoạt động bay, Quản lý cảng hàng không    căn cứ chức năng, nhiệm vụ được giao chủ động phối hợp với các Cảng vụ hàng không và các cơ quan, đơn vị liên quan để kiểm tra, giám sát việc thực hiện Chỉ thị này; kịp thời tổng hợp khó khăn, vướng mắc, nguy cơ mất an toàn và báo cáo Lãnh đạo Cục để chỉ đạo xử lý.</w:t>
      </w:r>
    </w:p>
    <w:p>
      <w:r>
        <w:t>6.    Các cơ quan, đơn vị căn cứ chức năng, nhiệm vụ được giao khẩn trương triển khai thực hiện Chỉ thị này; chủ động rà soát, nhận diện nguy cơ, đánh giá rủi ro và áp dụng biện pháp kiểm soát phù hợp, trong đó chú trọng bảo đảm an toàn khai thác, an toàn lao động, điều kiện làm việc, nghỉ ngơi và phương án dự phòng nguồn lực trong giai đoạn thời tiết nắng nóng, khắc nghiệt.</w:t>
      </w:r>
    </w:p>
    <w:p>
      <w:r>
        <w:t>7.    Người đứng đầu các cơ quan, đơn vị chịu trách nhiệm trước Cục Hàng không Việt Nam về việc tổ chức thực hiện các biện pháp bảo đảm an toàn khai thác, an toàn lao động và duy trì nguồn lực cần thiết trong điều kiện thời tiết nắng nóng, khắc nghiệt.</w:t>
      </w:r>
    </w:p>
    <w:p>
      <w:r>
        <w:t>8.    Các cơ quan, đơn vị báo cáo kết quả triển khai, các khó khăn, vướng mắc và các vụ việc phát sinh về Cục Hàng không Việt Nam để theo dõi, chỉ đạo kịp thời.</w:t>
      </w:r>
    </w:p>
    <w:p>
      <w:r>
        <w:t>Cục Hàng không Việt Nam yêu cầu các cơ quan, đơn vị nghiêm túc triển khai thực hiện Chỉ thị này./.</w:t>
      </w:r>
    </w:p>
    <w:p>
      <w:r>
        <w:t>Nơi nhận:</w:t>
      </w:r>
    </w:p>
    <w:p>
      <w:r>
        <w:t>- Bộ Xây dựng (để báo cáo);</w:t>
      </w:r>
    </w:p>
    <w:p>
      <w:r>
        <w:t>- Các Phó Cục trưởng;</w:t>
      </w:r>
    </w:p>
    <w:p>
      <w:r>
        <w:t>- Cảng vụ HKMB, HKMT, HKMN;</w:t>
      </w:r>
    </w:p>
    <w:p>
      <w:r>
        <w:t>- Các Tổng công ty: HKVN, ACV, VATM, VNH;</w:t>
      </w:r>
    </w:p>
    <w:p>
      <w:r>
        <w:t>- Các Hãng HK: VJC, BAV, PA, VTA, VASCO, VNHN, VNHS, HAI, HTX, VSA, BSA, SUN AIR, SUN PHUQUOC;</w:t>
      </w:r>
    </w:p>
    <w:p>
      <w:r>
        <w:t>- Các Tổ chức bảo dưỡng: VAECO, VJC, BAV, PA, VNHN, VNHS, AESC, HELITECHCO, SAAM, Tuệ Long, Aitech, VSTEA, BTM, VSAE, Vietsky, Dviation, VIAGS, Luftavia;</w:t>
      </w:r>
    </w:p>
    <w:p>
      <w:r>
        <w:t>- Cảng HKQT Vân Đồn; VIAGS, HGS, SAGS;</w:t>
      </w:r>
    </w:p>
    <w:p>
      <w:r>
        <w:t>- Petrolimex Aviation, Skypec;</w:t>
      </w:r>
    </w:p>
    <w:p>
      <w:r>
        <w:t>- Phòng QLHĐB, QLCHKSB;</w:t>
      </w:r>
    </w:p>
    <w:p>
      <w:r>
        <w:t>- Lưu: VT, TCATB.</w:t>
      </w:r>
    </w:p>
    <w:p>
      <w:r>
        <w:t>CỤC TRƯỞNG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