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34/CT-TTg năm 2024 xây dựng đề án chuyển đổi số của các bộ, ngành,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34/CT-TTg</w:t>
      </w:r>
    </w:p>
    <w:p>
      <w:r>
        <w:t>Hà Nội, ngày 16 tháng 9 năm 2024</w:t>
      </w:r>
    </w:p>
    <w:p>
      <w:r>
        <w:t>CHỈ THỊ</w:t>
      </w:r>
    </w:p>
    <w:p>
      <w:r>
        <w:t>VỀ VIỆC XÂY DỰNG ĐỀ ÁN CHUYỂN ĐỔI SỐ CỦA CÁC BỘ, NGÀNH, ĐỊA PHƯƠNG</w:t>
      </w:r>
    </w:p>
    <w:p>
      <w:r>
        <w:t>Trong thời gian qua, việc triển khai các Quyết định của Thủ tướng Chính phủ về Chương trình Chuyển đổi số quốc gia, Chiến lược phát triển Chính phủ điện tử hướng tới Chính phủ số và Chiến lược quốc gia phát triển kinh tế số và xã hội số, Chiến lược dữ liệu  [1] đã đạt được nhiều kết quả tích cực. Hạ tầng kỹ thuật cơ bản đáp ứng được nhu cầu; các cơ sở dữ liệu quốc gia, chuyên ngành được đẩy mạnh xây dựng, từng bước đưa vào khai thác, sử dụng; nhiều dịch vụ công đã được cung cấp trực tuyến toàn trình; kinh tế số, xã hội số đều có bước phát triển tích cực; kỹ năng số của cán bộ công chức, viên chức và người dân được nâng cao; xếp hạng quốc gia về Chính phủ điện tử được cải thiện... Tuy nhiên, quá trình triển khai cũng bộc lộ không ít thách thức và bất cập như: người đứng đầu ở một số bộ, ngành, địa phương chưa coi chuyển đổi số, phát triển kinh tế số là nhiệm vụ trọng tâm; công tác hoàn thiện thể chế, cải cách thủ tục hành chính tiến triển chậm; vẫn còn một số khu vực chưa có điện lưới quốc gia dẫn đến việc triển khai hạ tầng số còn khó khăn; quy mô phát triển kinh tế của các vùng, miền trên cả nước chưa đồng đều, nhất là các địa phương thuộc vùng đồng bào dân tộc thiểu số và miền núi có tỷ lệ hộ nghèo, cận nghèo còn khá cao dẫn đến việc người dân sở hữu các thiết bị thông minh còn thấp; việc kết nối, chia sẻ dữ liệu giữa các cơ quan nhà nước còn hạn chế, chưa tạo ra nhiều giá trị gia tăng; chất lượng cung cấp dịch vụ công trực tuyến còn chưa cao; xếp hạng quốc gia về Chính phủ điện tử tuy có cải thiện nhưng mới ở mức trung bình trong khu vực, chưa có sự đột phá; nguy cơ về mất an toàn thông tin mạng còn tiềm ẩn rủi ro, thách thức; chưa đầu tư nguồn lực thích đáng, đặc biệt là việc thu hút nguồn nhân lực về công nghệ thông tin và an toàn thông tin mạng.</w:t>
      </w:r>
    </w:p>
    <w:p>
      <w:r>
        <w:t>Chuyển đổi số là công việc khó, phải có quyết tâm cao, hành động quyết liệt và cần xác định rõ các nhiệm vụ, giải pháp trọng tâm, các mũi đột phá để tạo động lực cho quá trình chuyển đổi số, phát triển kinh tế số, xã hội số. Đề án Phát triển ứng dụng dữ liệu về dân cư, định danh và xác thực điện tử phục vụ việc chuyển đổi số quốc gia giai đoạn 2022 - 2025, tầm nhìn đến năm 2030 (gọi tắt là Đề án 06  [2]) do Bộ Công an chủ trì xây dựng, là đề án quan trọng, đột phá trong thúc đẩy chuyển đổi số quốc gia, tạo ra nhiều tiện ích, dịch vụ, mang lại lợi ích thiết thực, phục vụ người dân, doanh nghiệp tốt hơn, hiệu quả hơn.</w:t>
      </w:r>
    </w:p>
    <w:p>
      <w:r>
        <w:t>Thành công từ Đề án 06 giúp rút ra nhiều bài học kinh nghiệm  [3] cần được các bộ, ngành, địa phương trên toàn quốc tiếp tục học tập, phát huy và mở rộng, góp phần thúc đẩy mạnh mẽ hơn nữa quá trình chuyển đổi số quốc gia. Trên tinh thần đó, để khắc phục tồn tại trong thời gian vừa qua, tạo động lực, đột phá cho chuyển đổi số và phát triển kinh tế số, xã hội số, Thủ tướng Chính phủ yêu cầu:</w:t>
      </w:r>
    </w:p>
    <w:p>
      <w:r>
        <w:t>1. Các bộ, cơ quan ngang bộ, cơ quan trực thuộc Chính phủ, Ủy ban nhân dân các tỉnh, thành phố trực thuộc trung ương</w:t>
      </w:r>
    </w:p>
    <w:p>
      <w:r>
        <w:t>a) Căn cứ vào phương pháp tiếp cận và bài học kinh nghiệm triển khai thành công Đề án 06, mỗi bộ, ngành, địa phương nghiên cứu tìm ra mũi đột phá cho mình, xây dựng một đề án về chuyển đổi số có tính chất tương tự như Đề án 06 và bảo đảm kết nối với Đề án 06, tập trung chỉ đạo thực hiện xong và thành công trong thời gian từ nay đến hết năm 2025, phù hợp với Chương trình chuyển đổi số quốc gia, các chiến lược phát triển Chính phủ điện tử hướng tới Chính phủ số, Chiến lược quốc gia phát triển kinh tế số và xã hội số, Chiến lược dữ liệu quốc gia, Đề án 06 và các chiến lược, chương trình, đề án, kế hoạch chuyển đổi số khác của bộ, ngành, địa phương.</w:t>
      </w:r>
    </w:p>
    <w:p>
      <w:r>
        <w:t>b) Đề án chuyển đổi số khi xây dựng phải dựa trên một số nguyên tắc sau:</w:t>
      </w:r>
    </w:p>
    <w:p>
      <w:r>
        <w:t>- Lựa chọn đưa vào đề án các mũi đột phá có phạm vi ảnh hưởng sâu rộng tới ngành, lĩnh vực, địa phương thuộc phạm vi quản lý. Giải quyết các vấn đề này sẽ tạo nên những động lực chính thúc đẩy hoạt động và tạo đột phá trong chuyển đổi số và phát triển kinh tế số của bộ, ngành và địa phương.</w:t>
      </w:r>
    </w:p>
    <w:p>
      <w:r>
        <w:t>- Các mũi đột phá có thể tập trung vào nội hàm phát triển kinh tế số với 4 trụ cột là công nghiệp công nghệ thông tin, kinh tế số ngành, quản trị số và dữ liệu số hoặc phát triển Chính phủ số, chính quyền số, đô thị thông minh theo nguyên tắc lấy người dân, doanh nghiệp làm trung tâm.</w:t>
      </w:r>
    </w:p>
    <w:p>
      <w:r>
        <w:t>- Các vấn đề đưa vào đề án phải cụ thể, tường minh, đo lường được (ưu tiên bằng hình thức trực tuyến thông qua các nền tảng số), phân công nhiệm vụ phải rõ người, rõ việc, rõ thời gian, rõ trách nhiệm, rõ kết quả.</w:t>
      </w:r>
    </w:p>
    <w:p>
      <w:r>
        <w:t>- Đề án cần bảo đảm tính khả thi và có thể được triển khai ngay dựa trên nhu cầu thực tiễn và theo khuôn khổ pháp lý hiện hành mà không cần phải sửa đổi thể chế và chính sách.</w:t>
      </w:r>
    </w:p>
    <w:p>
      <w:r>
        <w:t>- Phân định rõ danh mục nhiệm vụ của bộ, ngành và nhiệm vụ của địa phương trong thúc đẩy phát triển, đầu tư xây dựng, tránh chồng chéo, lãng phí.</w:t>
      </w:r>
    </w:p>
    <w:p>
      <w:r>
        <w:t>- Bảo đảm đồng bộ với các chương trình, chiến lược của quốc gia, ngành, lĩnh vực; các nghị quyết, đề án, kế hoạch của bộ, ngành, địa phương về chuyển đổi số để tránh trùng lặp, tối ưu nguồn lực triển khai.</w:t>
      </w:r>
    </w:p>
    <w:p>
      <w:r>
        <w:t>- Có phương án, giải pháp bảo đảm an ninh mạng, an toàn thông tin mạng nhằm hạn chế nguy cơ lộ, mất bí mật nhà nước, thông tin nội bộ và dữ liệu cá nhân người dùng trên không gian mạng.</w:t>
      </w:r>
    </w:p>
    <w:p>
      <w:r>
        <w:t>- Ngân sách triển khai đề án được cân đối từ ngân sách của bộ, ngành, địa phương và được triển khai một cách thiết thực, hiệu quả. Trường hợp cần thiết báo cáo Thủ tướng Chính phủ để xem xét, quyết định.</w:t>
      </w:r>
    </w:p>
    <w:p>
      <w:r>
        <w:t>- Việc xây dựng, ban hành, triển khai thực hiện đề án phải bảo đảm tuân thủ quy trình thủ tục và nguồn lực thực hiện đề án theo quy định của pháp luật.</w:t>
      </w:r>
    </w:p>
    <w:p>
      <w:r>
        <w:t>c) Tổ chức thực hiện</w:t>
      </w:r>
    </w:p>
    <w:p>
      <w:r>
        <w:t>- Bộ trưởng các bộ, Thủ trưởng các cơ quan ngang bộ, cơ quan thuộc Chính phủ, Chủ tịch Ủy ban nhân dân các tỉnh, thành phố trực thuộc trung ương trực tiếp chủ trì xác định các mũi đột phá, bảo đảm có đề án mang tính đột phá thực hiện chuyển đổi số trong ngành, lĩnh vực, phạm vi quản lý của bộ, ngành, địa phương mình.</w:t>
      </w:r>
    </w:p>
    <w:p>
      <w:r>
        <w:t>- Trong quá trình xác định các mũi đột phá, các bộ, ngành, địa phương bám sát thực tiễn chuyển đổi số, bảo đảm đồng bộ, gắn liền với triển khai Đề án 06 tại bộ, ngành, địa phương mình.</w:t>
      </w:r>
    </w:p>
    <w:p>
      <w:r>
        <w:t>- Các bộ, ngành, địa phương có liên quan tới các dự thảo tiểu Đề án chuyển đổi số bảo đảm kết nối với Đề án 06 do Bộ Công an xây dựng, chuyển cho các bộ, ngành, địa phương theo chỉ đạo của Chính phủ tại điểm d khoản 18 Phụ lục Nghị quyết số 82/NQ-CP ngày 05 tháng 6 năm 2024 của Chính phủ, tổ chức nghiên cứu, lồng ghép các nhiệm vụ, giải pháp vào nội dung Đề án chuyển đổi số của bộ, ngành, địa phương mình.</w:t>
      </w:r>
    </w:p>
    <w:p>
      <w:r>
        <w:t>- Các bộ, ngành, địa phương căn cứ mũi đột phá đã được xác định, xây dựng đề án chuyển đổi số mang tính đột phá cho ngành, lĩnh vực, địa phương mình. Trường hợp các bộ, ngành, địa phương đã có Chương trình/Dự án/Đề án về chuyển đổi số mang tính đột phá của ngành, lĩnh vực, địa phương thuộc phạm vi quản lý thì bộ, ngành, địa phương cần thuyết minh và xác định rõ mũi đột phá và tính khả thi để tập trung thực hiện xong từ nay đến hết năm 2025. Thời gian hoàn thành trước ngày 15 tháng 10 năm 2024 (bao gồm cả trường hợp xây dựng đề án mới).</w:t>
      </w:r>
    </w:p>
    <w:p>
      <w:r>
        <w:t>- Bộ trưởng các bộ, Thủ trưởng các cơ quan ngang bộ, cơ quan thuộc Chính phủ, Chủ tịch Ủy ban nhân dân các tỉnh, thành phố trực thuộc trung ương chịu trách nhiệm trước Thủ tướng Chính phủ về triển khai đề án tại ngành, lĩnh vực, địa phương mình quản lý. Định kỳ hàng tháng tổ chức họp để rà soát, giải quyết dứt điểm các khó khăn, vướng mắc trong quá trình triển khai đề án.</w:t>
      </w:r>
    </w:p>
    <w:p>
      <w:r>
        <w:t>2. Bộ Thông tin và Truyền thông - Cơ quan thường trực Ủy ban Quốc gia về chuyển đổi số.</w:t>
      </w:r>
    </w:p>
    <w:p>
      <w:r>
        <w:t>- Công bố mô hình thành phần hạ tầng chuyển đổi số, trong đó xác định rõ trách nhiệm, cơ quan chủ trì, hoàn thành trước ngày 30 tháng 9 năm 2024.</w:t>
      </w:r>
    </w:p>
    <w:p>
      <w:r>
        <w:t>- Tổng hợp kết quả triển khai của các bộ, ngành, địa phương (có ý kiến về tính khả thi, đồng bộ khi cần thiết) tại báo cáo định kỳ về chuyển đổi số, kịp thời tham mưu Thủ tướng Chính phủ chỉ đạo triển khai phù hợp với tình hình thực tế.</w:t>
      </w:r>
    </w:p>
    <w:p>
      <w:r>
        <w:t>3. Bộ Công an</w:t>
      </w:r>
    </w:p>
    <w:p>
      <w:r>
        <w:t>Xây dựng, hoàn thiện tài liệu tổng hợp bài học kinh nghiệm, cách làm từ Đề án 06, phổ biến cho các bộ, ngành, địa phương để tham khảo, hoàn thành trước ngày 20 tháng 9 năm 2024.</w:t>
      </w:r>
    </w:p>
    <w:p>
      <w:r>
        <w:t>4. Bộ Tài chính</w:t>
      </w:r>
    </w:p>
    <w:p>
      <w:r>
        <w:t>Chủ trì tổng hợp, bố trí kinh phí sự nghiệp từ ngân sách nhà nước hàng năm để thực hiện các chương trình, nhiệm vụ, dự án thuộc đề án trên cơ sở đề xuất của các bộ, ngành, địa phương và khả năng cân đối của ngân sách theo quy định của Luật Ngân sách nhà nước và các văn bản hướng dẫn liên quan.</w:t>
      </w:r>
    </w:p>
    <w:p>
      <w:r>
        <w:t>5. Bộ Kế hoạch và Đầu tư</w:t>
      </w:r>
    </w:p>
    <w:p>
      <w:r>
        <w:t>Chủ trì tổng hợp kế hoạch đầu tư công hàng năm trên cơ sở đề xuất của các bộ, ngành, địa phương trong quá trình triển khai các chương trình, dự án thuộc đề án theo quy định của pháp luật về đầu tư công.</w:t>
      </w:r>
    </w:p>
    <w:p>
      <w:r>
        <w:t>Bộ trưởng các bộ, Thủ trưởng các cơ quan ngang bộ, cơ quan thuộc Chính phủ, Chủ tịch Ủy ban nhân dân các tỉnh, thành phố trực thuộc trung ương tổ chức thực hiện nghiêm Chỉ thị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Các cơ quan trung ương của các đoàn thể;</w:t>
      </w:r>
    </w:p>
    <w:p>
      <w:r>
        <w:t>- VPCP: BTCN, các PCN, Trợ lý TTg, TGĐ Cổng TTĐT, các Vụ: KGVX, KTTH, NC, PL, TH, TKBT;</w:t>
      </w:r>
    </w:p>
    <w:p>
      <w:r>
        <w:t>- Lưu: VT, KSTT (2).</w:t>
      </w:r>
    </w:p>
    <w:p>
      <w:r>
        <w:t>KT. THỦ TƯỚNG</w:t>
      </w:r>
    </w:p>
    <w:p>
      <w:r>
        <w:t>PHÓ THỦ TƯỚNG</w:t>
      </w:r>
    </w:p>
    <w:p>
      <w:r>
        <w:t>Nguyễn Hòa Bình</w:t>
      </w:r>
    </w:p>
    <w:p>
      <w:r>
        <w:t>[1] Quyết định số 749/QĐ-TTg ngày 03 tháng 6 năm 2020 của Thủ tướng Chính phủ phê duyệt Chương trình Chuyển đổi số quốc gia đến năm 2025, định hướng đến năm 2030; Quyết định số 942/QĐ-TTg ngày 15 tháng 6 năm 2021 của Thủ tướng Chính phủ phê duyệt Chiến lược phát triển Chính phủ điện tử hướng tới Chính phủ số giai đoạn 2021 - 2025, định hướng đến năm 2030; Quyết định số 411/QĐ-TTg ngày 31 tháng 3 năm 2022 của Thủ tướng Chính phủ phê duyệt Chiến lược quốc gia phát triển kinh tế số và xã hội số đến năm 2025, định hướng đến năm 2030; Quyết định số 142/QĐ-TTg ngày 02 tháng 02 năm 2024 của Thủ tướng Chính phủ phê duyệt Chiến lược dữ liệu quốc gia đến năm 2030.</w:t>
      </w:r>
    </w:p>
    <w:p>
      <w:r>
        <w:t>[2] Đề án phát triển ứng dụng dữ liệu về dân cư, định danh và xác thực điện tử phục vụ chuyển đổi số quốc gia giai đoạn 2022 - 2025, tầm nhìn đến năm 2030 được Thủ tướng Chính phủ phê duyệt tại Quyết định số 06/QĐ-TTg ngày 06 tháng 01 năm 2022.</w:t>
      </w:r>
    </w:p>
    <w:p>
      <w:r>
        <w:t>[3] Bài học kinh nghiệm thực tiễn rút ra từ Đề án bao gồm: (1) Quyết tâm chính trị cao: Nỗ lực lớn, hành động quyết liệt với tầm nhìn chiến lược và lộ trình cụ thể; phát huy vai trò và trách nhiệm của người đứng đầu; (2) Phối hợp đồng bộ, chặt chẽ: Xuyên suốt từ Trung ương đến địa phương, nhất là đối với các đề án quy mô lớn, liên ngành. Thường xuyên kiểm tra, đôn đốc, tháo gỡ vướng mắc cho địa phương, cơ sở; (3) Lấy người dân, doanh nghiệp làm trung tâm: Phát triển con người, bảo đảm và cải thiện dân sinh làm mục đích, minh bạch hóa và tăng cường sự tham gia của người dân và doanh nghiệp. Tạo điều kiện thuận lợi cho người dân tham gia, nhất là các dịch vụ công trực tuyến, xây dựng niềm tin của người dân về cải cách hành chính nhà nước; (4) Xác định và tháo gỡ "điểm nghẽn": Tập trung giải quyết các vướng mắc về hạ tầng công nghệ, nhân lực, dữ liệu, bảo mật an toàn. Pháp luật cần đi trước một bước; dữ liệu gốc cần được chia sẻ, kết nối để tạo giá trị, tiết kiệm, tránh lãng phí; (5) Bảo đảm nguồn lực: Bố trí kinh phí, tháo gỡ khó khăn, hoàn thiện hạ tầng kỹ thuật phục vụ chuyển đổi số. Đào tạo, nâng cao chất lượng nguồn nhân lực đáp ứng nhu cầu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