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28/CT-UBND năm 2023 ngăn chặn nhập lậu, vận chuyển trái phép động vật, sản phẩm động vật; quản lý giết mổ, dịch bệnh động vật; phát triển chăn nuôi bền vững, bảo đảm nguồn cung thực phẩm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28/CT-UBND</w:t>
      </w:r>
    </w:p>
    <w:p>
      <w:r>
        <w:t>Nam Định, ngày 18 tháng 12 năm 2023</w:t>
      </w:r>
    </w:p>
    <w:p>
      <w:r>
        <w:t>CHỈ THỊ</w:t>
      </w:r>
    </w:p>
    <w:p>
      <w:r>
        <w:t>VỀ VIỆC NGĂN CHẶN NHẬP LẬU, VẬN CHUYỂN TRÁI PHÉP ĐỘNG VẬT, SẢN PHẨM ĐỘNG VẬT; QUẢN LÝ GIẾT MỔ, DỊCH BỆNH ĐỘNG VẬT; PHÁT TRIỂN CHĂN NUÔI BỀN VỮNG, BẢO ĐẢM NGUỒN CUNG THỰC PHẨM</w:t>
      </w:r>
    </w:p>
    <w:p>
      <w:r>
        <w:t>Thời gian qua, các sở, ngành, UBND các huyện, thành phố đã có nhiều nỗ lực, cố gắng, thực hiện tốt các nhiệm vụ, giải pháp phát triển chăn nuôi, phòng chống dịch bệnh động vật. Đến nay, trên địa bàn tỉnh các loại dịch bệnh nguy hiểm ở động vật được kiểm soát, góp phần quan trọng trong việc duy trì tốc độ phát triển của ngành chăn nuôi, bảo đảm nguồn cung thực phẩm cho tiêu dùng. Tuy nhiên, trên địa bàn cả nước, tình trạng nhập lậu, vận chuyển trái phép động vật (gia cầm, lợn và trâu, bò) vẫn diễn ra phức tạp; dịch bệnh động vật, nhất là bệnh Dịch tả lợn Châu Phi tiếp tục xảy ra ở một số tỉnh; còn tình trạng động vật không rõ nguồn gốc, động vật mắc bệnh, nghi mắc bệnh được giết mổ. Những tồn tại, bất cập nêu trên là nguy cơ xâm nhiễm các loại dịch bệnh, mất an toàn thực phẩm, ảnh hưởng lớn đến phát triển chăn nuôi, làm tăng chi phí, giá thành sản xuất, tổn thất về kinh tế cho người chăn nuôi và giảm nguồn cung thực phẩm trong thời gian tới.</w:t>
      </w:r>
    </w:p>
    <w:p>
      <w:r>
        <w:t>Để chủ động ngăn chặn tình trạng nhập lậu, vận chuyển trái phép động vật, sản phẩm động vật, bảo đảm an toàn dịch bệnh, an toàn thực phẩm, nâng cao hiệu quả kinh tế trong chăn nuôi và bảo đảm nguồn cung thực phẩm dịp Tết Nguyên đán Giáp Thìn 2024, Chủ tịch UBND tỉnh yêu cầu Thủ trưởng các sở, ngành liên quan, Chủ tịch UBND các huyện, thành phố theo chức năng, nhiệm vụ, quyền hạn được giao thực hiện nghiêm Chỉ thị số 29/CT-TTg ngày 06/12/2023 của Thủ tướng Chính phủ về việc ngăn chặn nhập lậu, vận chuyển trái phép động vật, sản phẩm động vật; kiểm soát tốt dịch bệnh, phát triển chăn nuôi bền vững, bảo đảm nguồn cung thực phẩm; Công văn số 9001/BNN-TY ngày 08/12/2023 của Bộ Nông nghiệp và PTNT về việc tăng cường công tác quản lý, kiểm soát giết mổ động vật bảo đảm an toàn dịch bệnh, an toàn thực phẩm, trong đó tập trung thực hiện tốt một số nhiệm vụ trọng tâm sau:</w:t>
      </w:r>
    </w:p>
    <w:p>
      <w:r>
        <w:t>1. Chỉ đạo các cơ quan chuyên môn chủ động phối hợp với lực lượng chức năng liên quan tăng cường kiểm tra, giám sát, kiểm soát hoạt động thu gom, buôn bán, vận chuyển, giết mổ động vật trên địa bàn; kịp thời phát hiện, ngăn chặn các hành vi đầu cơ, găm hàng, gian lận thương mại, thao túng thị trường, các trường hợp giết mổ, buôn bán, vận chuyển trái phép động vật, sản phẩm động vật không rõ nguồn gốc xuất xứ, chưa qua kiểm dịch; xử lý nghiêm các trường hợp vi phạm theo quy định pháp luật.</w:t>
      </w:r>
    </w:p>
    <w:p>
      <w:r>
        <w:t>2. Tổ chức tuyên truyền cho nhân dân về tác hại của việc nhập lậu, nguy cơ xâm nhiễm các dịch bệnh truyền nhiễm nguy hiểm, mất an toàn thực phẩm do vận chuyển trái phép, nhập lậu động vật, sản phẩm động vật; nâng cao ý thức, trách nhiệm của tổ chức, cá nhân trong việc tuân thủ và thực hành tốt quy trình giết mổ động vật, sơ chế, chế biến sản phẩm động vật để bảo đảm vệ sinh thú y, an toàn thực phẩm; nâng cao nhận thức người tiêu dùng trong việc sử dụng thực phẩm an toàn; vận động người dân không tham gia, tiếp tay cho việc mua bán, vận chuyển động vật, sản phẩm động vật trái phép, không rõ nguồn gốc. Hướng dẫn người chăn nuôi chủ động tổ chức sản xuất theo hướng tập trung hàng hóa, áp dụng biện pháp chăn nuôi an toàn sinh học, an toàn dịch bệnh để nâng cao hiệu quả kinh tế trong chăn nuôi và bảo đảm đủ nguồn cung thực phẩm dịp trước, trong và sau Tết Nguyên đán Giáp Thìn 2024.</w:t>
      </w:r>
    </w:p>
    <w:p>
      <w:r>
        <w:t>3. Tập trung chỉ đạo, ưu tiên bố trí nguồn lực để tổ chức triển khai đồng bộ, hiệu quả các giải pháp phát triển chăn nuôi, quản lý giết mổ và phòng, chống dịch bệnh động vật, nhất là bệnh Dịch tả lợn Châu Phi theo quy định của pháp luật về chăn nuôi thú y, chỉ đạo Trung ương và của UBND tỉnh; tăng cường năng lực hệ thống thú y các cấp để bảo đảm các nguồn lực tổ chức triển khai có hiệu quả các nhiệm vụ phòng, chống dịch bệnh động vật, quản lý giết mổ, ngăn chặn nhập lậu, vận chuyển trái phép động vật, sản phẩm động vật.</w:t>
      </w:r>
    </w:p>
    <w:p>
      <w:r>
        <w:t>4. Tăng cường công tác quản lý, kiểm soát giá cả, chất lượng vật tư chăn nuôi, thuốc thú y, sản phẩm chăn nuôi để giảm giá thành sản xuất, bảo đảm ổn định nguồn cung thực phẩm và bảo vệ quyền lợi, sức khỏe người tiêu dùng.</w:t>
      </w:r>
    </w:p>
    <w:p>
      <w:r>
        <w:t>5. Thành lập các đoàn công tác của tỉnh, huyện tổ chức kiểm tra, đánh giá đúng thực trạng những tồn tại, bất cập để chủ động chỉ đạo các biện pháp phù hợp, kịp thời, có hiệu quả và xử lý nghiêm những sai phạm trong giết mổ, buôn bán, vận chuyển động vật, sản phẩm động vật, cũng như trong công tác phòng, chống dịch bệnh động vật.</w:t>
      </w:r>
    </w:p>
    <w:p>
      <w:r>
        <w:t>Yêu cầu Thủ trưởng các sở, ngành liên quan, Chủ tịch UBND các huyện, thành phố nghiêm túc triển khai, chỉ đạo thực hiện./.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