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27-CT/TW năm 2023 tăng cường sự lãnh đạo của đảng đối với công tác thực hành tiết kiệm, chống lãng phí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27-CT/TW</w:t>
      </w:r>
    </w:p>
    <w:p>
      <w:r>
        <w:t>Hà Nội, ngày 25 tháng 12 năm 2023</w:t>
      </w:r>
    </w:p>
    <w:p>
      <w:r>
        <w:t>CHỈ THỊ</w:t>
      </w:r>
    </w:p>
    <w:p>
      <w:r>
        <w:t>CỦA BỘ CHÍNH TRỊ</w:t>
      </w:r>
    </w:p>
    <w:p>
      <w:r>
        <w:t>VỀ TĂNG CƯỜNG SỰ LÃNH ĐẠO CỦA ĐẢNG ĐỐI VỚI CÔNG TÁC THỰC HÀNH TIẾT KIỆM, CHỐNG LÃNG PHÍ</w:t>
      </w:r>
    </w:p>
    <w:p>
      <w:r>
        <w:t>Những năm qua, việc thực hiện chủ trương của Đảng về công tác thực hành tiết kiệm, chống lãng phí đã tạo được chuyển biến tích cực; chính sách, pháp luật tiếp tục được hoàn thiện, khắc phục tồn tại, hạn chế, tháo gỡ khó khăn, vướng mắc, cơ bản đáp ứng yêu cầu thực tiễn; công tác kiểm tra, thanh tra, kiểm toán, giám sát được tăng cường. Các cấp uỷ, tổ chức đảng, cơ quan, đơn vị, cán bộ, đảng viên, nhất là người đứng đầu nghiêm túc quán triệt, nâng cao nhận thức, trách nhiệm, góp phần quản lý, sử dụng có hiệu quả các nguồn lực cho phát triển kinh tế - xã hội, quốc phòng, an ninh, đối ngoại; động viên các tầng lớp nhân dân tích cực tham gia chủ trương của Đảng.</w:t>
      </w:r>
    </w:p>
    <w:p>
      <w:r>
        <w:t>Bên cạnh kết quả đạt được, nhận thức về thực hành tiết kiệm, chống lãng phí chưa sâu sắc, đầy đủ; có lúc, có nơi tổ chức chưa tốt, chấp hành chưa nghiêm; một số cơ quan, đơn vị, địa phương, một bộ phận cán bộ, đảng viên chưa gương mẫu trong thực hành tiết kiệm, chống lãng phí; tình trạng lãng phí, thất thoát còn nhiều, một số trường hợp rất nghiêm trọng. Chính sách, pháp luật, nhất là chế độ quản lý tài chính, tín dụng, tài sản công, đầu tư công, đất đai, đấu thầu, quản lý vốn, tài sản nhà nước chưa hoàn thiện, còn bất cập. Việc thực hiện kết luận, kiến nghị của các cơ quan thanh tra, kiểm tra, kiểm toán có liên quan đến vấn đề này còn chậm. Công tác vận động, tuyên truyền cán bộ, công chức, viên chức và Nhân dân thực hành tiết kiệm, chống lãng phí chưa được quan tâm đúng mức.</w:t>
      </w:r>
    </w:p>
    <w:p>
      <w:r>
        <w:t>Để đẩy mạnh công tác thực hành tiết kiệm, chống lãng phí,  Bộ Chính trị yêu cầu các cấp uỷ, tổ chức đảng, chính quyền, Mặt trận Tổ quốc Việt Nam, các tổ chức chính trị - xã hội tập trung thực hiện tốt một số nhiệm vụ, giải pháp trọng tâm sau:</w:t>
      </w:r>
    </w:p>
    <w:p>
      <w:r>
        <w:t>1.   Q uán  triệt,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trước hết là của các cấp uỷ, tổ chức đảng, từng cơ quan, đơn vị, địa phương; là văn hoá ứng xử của mỗi cán bộ, đảng viên, công chức, viên chức và mỗi người dân, nhất là người đứng đầu, cán bộ lãnh đạo, quản lý, g óp phần nâng cao hiệu quả việc huy động, phân bổ, sử dụng các nguồn lực kinh tế - xã hội cho phát triển đất nước, nâng cao cuộc sống Nhân dân . Tăng cường lồng ghép nội dung giáo dục thực hành tiết kiệm, chống lãng phí trong hệ thống giáo dục quốc dân.  Đ a dạng hoá, đổi mới hình thức  và  huy động sự tham gia của các  cơ quan thông tấn, báo chí trong công tác tuyên truyền, vận động  để nâng cao hiệu quả thực hiện.</w:t>
      </w:r>
    </w:p>
    <w:p>
      <w:r>
        <w:t>Các cấp, các ngành, cơ quan, đơn vị, địa phương phải xây dựng kế hoạch, chương trình cụ thể, nêu cao trách nhiệm của cấp uỷ, tổ chức đảng, người đứng đầu trong lãnh đạo, chỉ đạo công tác thực hành tiết kiệm, chống lãng phí gắn với thực hiện chức trách, nhiệm vụ được giao; cán bộ, đảng viên, nhất là cán bộ lãnh đạo, quản lý phải gương mẫu, vận động gia đình, Nhân dân tích cực tham gia thực hành tiết kiệm, chống lãng phí.</w:t>
      </w:r>
    </w:p>
    <w:p>
      <w:r>
        <w:t>2.  Tiếp tục rà soát, bổ sung, hoàn thiện pháp luật về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  sử dụng vốn, tài sản nhà nước tại doanh nghiệp. Đồng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3.  Xây dựng và tổ chức triển khai có hiệu quả chiến lược và chương trình quốc gia về thực hành tiết kiệm, chống lãng phí 5 năm, hằng năm bảo đảm toàn diện, có trọng tâm, trọng điểm, chú trọng các lĩnh vực then chốt như năng lượng, đất đai, tài nguyên, khoáng sản, ngân sách nhà nước, tài sản công. Các cơ quan, đơn vị, địa phương thực hiện nghiêm quy định về mua sắm công, xây dựng và sử dụng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triệt để tiết kiệm, chống lãng phí, nâng cao hiệu quả quản lý và sử dụng các nguồn lực quốc gia. Đẩy nhanh lộ trình cải cách chính sách thuế; nâng cao chất lượng công tác dự báo; lập, thẩm định dự toán thu, chi ngân sách nhà nước; đổi mới việc phân bổ, đẩy mạnh quản lý ngân sách nhà nước theo kết quả đầu ra; bảo đảm tiến độ, chất lượng các dự án đầu tư công để nâng cao hiệu quả sử dụng ngân sách nhà nước.</w:t>
      </w:r>
    </w:p>
    <w:p>
      <w:r>
        <w:t>Có phương án giải quyết dứt điểm tồn tại kéo dài đối với các dự án quan trọng quốc gia, dự án trọng điểm, dự án sử dụng vốn ODA, dự án BOT, BT hiệu quả thấp, gây thất thoát, lãng phí lớn; các ngân hàng thương mại yếu kém; các dự án ngừng triển khai theo kết luận của các cơ quan chức năng, sớm đưa các tài sản này vào phục vụ cho phát triển kinh tế - xã hội.</w:t>
      </w:r>
    </w:p>
    <w:p>
      <w:r>
        <w:t>Khai thác, sử dụng tiết kiệm, hiệu quả, bền vững đối với đất đai, tài nguyên, khoáng sản, giảm thiểu thất thoát, lãng phí, tác động tiêu cực đến môi trường.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 Tăng cường ứng dụng khoa học - công nghệ, chuyển đổi số, cải cách hành chính, xã hội hoá cung ứng dịch vụ sự nghiệp công.</w:t>
      </w:r>
    </w:p>
    <w:p>
      <w:r>
        <w:t>Đẩy mạnh công tác kiểm tra, thanh tra, giám sát, kiểm toán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 Kịp thời phát hiện, phòng ngừa, xử lý nghiêm tổ chức, cá nhân vi phạm, gây thất thoát, lãng phí nguồn lực; thực hiện nghiêm kết luận, kiến nghị của các cơ quan chức năng, thu hồi tiền, tài sản cho Nhà nước.</w:t>
      </w:r>
    </w:p>
    <w:p>
      <w:r>
        <w:t>5.  Phát huy quyền làm chủ của Nhân dân, vai trò giám sát, phản biện của Mặt trận Tổ quốc Việt Nam, tổ chức chính trị - xã hội, hội quần chúng và Nhân dân. Tăng cường dân chủ cơ sở, tạo điều kiện cho hoạt động thanh tra nhân dân và giám sát của cộng đồng dân cư ở cơ sở; kịp thời phát hiện, thông tin, phản ánh, ngăn chặn hành vi gây thất thoát, lãng phí, tiêu cực. Kịp thời biểu dương, khen thưởng, nhân rộng các điển hình, sáng kiến; có biện pháp thiết thực bảo vệ người đấu tranh, tố giác hành vi gây lãng phí, thất thoát.</w:t>
      </w:r>
    </w:p>
    <w:p>
      <w:r>
        <w:t>Bổ sung, hoàn thiện quy định, quy chế, hương ước, quy ước của cơ quan, đơn vị, cộng đồng dân cư gắn với các cuộc vận động và phong trào thi đua yêu nước; cuộc vận động xây dựng đời sống văn hoá, học tập và làm theo tư tưởng, đạo đức, phong cách Hồ Chí Minh. Xây dựng văn hoá tiết kiệm, chống lãng phí trong các cơ quan, tổ chức; khuyến khích Nhân dân tăng cường thực hành tiết kiệm, chống lãng phí trong sản xuất, kinh doanh, tiêu dùng; thực hiện nếp sống văn minh trong việc cưới, việc tang, tổ chức lễ hội.</w:t>
      </w:r>
    </w:p>
    <w:p>
      <w:r>
        <w:t>6.  Tổ chức thực hiện</w:t>
      </w:r>
    </w:p>
    <w:p>
      <w:r>
        <w:t>- Các tỉnh uỷ, thành uỷ, ban đảng, ban cán sự đảng, đảng đoàn, đảng uỷ trực thuộc Trung ương tổ chức nghiên cứu, quán triệt Chỉ thị; xây dựng kế hoạch, chương trình cụ thể, tổ chức thực hiện có hiệu quả; thường xuyên kiểm tra, giám sát việc thực hiện.</w:t>
      </w:r>
    </w:p>
    <w:p>
      <w:r>
        <w:t>- Đảng đoàn Quốc hội, Ban cán sự đảng Chính phủ lãnh đạo, chỉ đạo hoàn thiện pháp luật về thực hành tiết kiệm, chống lãng phí; tăng cường thanh tra, kiểm tra, giám sát việc thực hiện.</w:t>
      </w:r>
    </w:p>
    <w:p>
      <w:r>
        <w:t>- Đảng đoàn Mặt trận Tổ quốc Việt Nam, các tổ chức chính trị - xã hội, hội quần chúng đẩy mạnh công tác tuyên truyền, vận động hội viên, đoàn viên, Nhân dân tích cực tham gia, giám sát việc thực hiện Chỉ thị và chính sách, pháp luật về thực hành tiết kiệm, chống lãng phí.</w:t>
      </w:r>
    </w:p>
    <w:p>
      <w:r>
        <w:t>- Ban cán sự đảng Chính phủ chủ trì, phối hợp với các cơ quan có liên quan hướng dẫn, theo dõi, kiểm tra, sơ kết, tổng kết việc thực hiện Chỉ thị và báo cáo Bộ Chính trị, Ban Bí thư.</w:t>
      </w:r>
    </w:p>
    <w:p>
      <w:r>
        <w:t>Chỉ thị này phổ biến đến chi bộ.</w:t>
      </w:r>
    </w:p>
    <w:p>
      <w:r>
        <w:t>Nơi nhận :</w:t>
      </w:r>
    </w:p>
    <w:p>
      <w:r>
        <w:t>- Các tỉnh uỷ, thành uỷ,</w:t>
      </w:r>
    </w:p>
    <w:p>
      <w:r>
        <w:t>- Các ban đảng, ban cán sự đảng,</w:t>
      </w:r>
    </w:p>
    <w:p>
      <w:r>
        <w:t>đảng đoàn, đảng uỷ trực thuộc Trung ương,</w:t>
      </w:r>
    </w:p>
    <w:p>
      <w:r>
        <w:t>- Các đảng uỷ đơn vị sự nghiệp Trung ương,</w:t>
      </w:r>
    </w:p>
    <w:p>
      <w:r>
        <w:t>- Các đồng chí Uỷ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