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17/CT-UBND năm 2024 tiếp tục chấn chỉnh, tăng cường công tác kỷ luật, kỷ cương trong cơ quan hành chính nhà nước các cấp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ỦY BAN NHÂN DÂN</w:t>
      </w:r>
    </w:p>
    <w:p>
      <w:r>
        <w:t>TỈNH ĐẮK LẮK</w:t>
      </w:r>
    </w:p>
    <w:p>
      <w:r>
        <w:t>-------</w:t>
      </w:r>
    </w:p>
    <w:p>
      <w:r>
        <w:t>CỘNG HÒA XÃ HỘI CHỦ NGHĨA VIỆT NAM</w:t>
      </w:r>
    </w:p>
    <w:p>
      <w:r>
        <w:t>Độc lập - Tự do - Hạnh phúc</w:t>
      </w:r>
    </w:p>
    <w:p>
      <w:r>
        <w:t>---------------</w:t>
      </w:r>
    </w:p>
    <w:p>
      <w:r>
        <w:t>Số: 17/CT-UBND</w:t>
      </w:r>
    </w:p>
    <w:p>
      <w:r>
        <w:t>Đắk Lắk, ngày 08 tháng 11 năm 2024</w:t>
      </w:r>
    </w:p>
    <w:p>
      <w:r>
        <w:t>CHỈ THỊ</w:t>
      </w:r>
    </w:p>
    <w:p>
      <w:r>
        <w:t>VỀ VIỆC TIẾP TỤC CHẤN CHỈNH, TĂNG CƯỜNG CÔNG TÁC KỶ LUẬT, KỶ CƯƠNG TRONG CƠ QUAN HÀNH CHÍNH NHÀ NƯỚC CÁC CẤP TRÊN ĐỊA BÀN TỈNH</w:t>
      </w:r>
    </w:p>
    <w:p>
      <w:r>
        <w:t>Trong thời gian qua, việc tổ chức triển khai thực hiện Chỉ thị số 26/CT- TTg ngày 05/9/2016 của Thủ tướng Chính phủ về việc tăng cường kỷ luật, kỷ cương trong cơ quan hành chính nhà nước các cấp; Công điện số 968/CĐ-TTg ngày 16/10/2023 của Thủ tướng Chính phủ về việc tiếp tục chấn chỉnh, tăng cường kỷ luật, kỷ cương trong cơ quan hành chính nhà nước các cấp đã được UBND tỉnh và Chủ tịch UBND tỉnh tập trung, thống nhất, quyết liệt trong hành động, thường xuyên đổi mới phương thức lãnh đạo, chỉ đạo, quản lý và điều hành để xây dựng các cơ quan hành chính các cấp  (cấp tỉnh, huyện, xã)  trong sạch, liêm chính, kiến tạo phát triển, gắn bó mật thiết với nhân dân, phục vụ nhân dân và doanh nghiệp; phát huy dân chủ, bảo đảm quyền làm chủ của nhân dân gắn liền với tăng cường kỷ luật, kỷ cương, chấp hành pháp luật.</w:t>
      </w:r>
    </w:p>
    <w:p>
      <w:r>
        <w:t>UBND tỉnh và Chủ tịch UBND tỉnh đã ban hành nhiều văn bản để chỉ đạo, điều hành thực hiện quyết liệt, đồng bộ các giải pháp nhằm nâng cao kỷ luật, kỷ cương hành chính, đạo đức trong hoạt động công vụ đối với đội ngũ cán bộ, công chức trên toàn tỉnh; từ đó, việc chấp hành các quy định về kỷ luật, kỷ cương hành chính, đạo đức công vụ trong những năm qua đã có nhiều chuyển biến tích cực; tinh thần, thái độ và chất lượng phục vụ nhân dân và doanh nghiệp của cán bộ, công chức được nâng lên; góp phần vào sự nghiệp phát triển kinh tế - xã hội và bảo đảm quốc phòng - an ninh trên địa bàn tỉnh, từng bước nâng cao chất lượng cuộc sống của nhân dân.</w:t>
      </w:r>
    </w:p>
    <w:p>
      <w:r>
        <w:t>Tuy nhiên, qua công tác thanh tra, kiểm tra, điều tra xã hội học và kết quả khảo sát phản ánh, kiến nghị của tổ chức và cá nhân trên địa bàn tỉnh, cho thấy bên cạnh những kết quả đạt được, trong quá trình triển khai thực hiện nhiệm vụ, công vụ của một số cán bộ, công chức ở các cơ quan, đơn vị, địa phương vẫn còn những tồn tại, hạn chế, như: Chất lượng công tác tham mưu của một số cơ quan, đơn vị, địa phương chưa đạt yêu cầu đề ra; một số cán bộ, công chức chưa đề cao trách nhiệm, chưa khách quan trong hoạt động công vụ; ý thức chấp hành nội quy, quy chế chưa cao; chưa chấp hành tốt quy định về văn hóa công sở, quy định về nếp sống văn minh. Đặc biệt, trong thời gian gần đây, có tình trạng một số cơ quan, đơn vị và một số bộ phận cán bộ, công chức có biểu hiện né tránh, đùn đẩy trách nhiệm, sợ sai khi xử lý, giải quyết công việc, không dám tham mưu, đề xuất và quyết định công việc thuộc thẩm quyền.v.v.; công tác phối hợp giữa các cơ quan, đơn vị và địa phương trong xử lý, giải quyết công việc chưa chặt chẽ, chưa kịp thời, còn trường hợp chậm tham gia ý kiến hoặc tham gia ý kiến nhưng không có chính kiến, quan điểm rõ ràng và kéo dài thời gian xử lý v.v., điều đó đã làm ảnh hưởng đến tiến độ, chất lượng và hiệu quả giải quyết các nhu cầu chính đáng của doanh nghiệp và người dân.</w:t>
      </w:r>
    </w:p>
    <w:p>
      <w:r>
        <w:t>Để tiếp tục thực hiện hiệu quả ý kiến chỉ đạo của Thủ tướng Chính phủ và các chỉ đạo của UBND tỉnh, Chủ tịch UBND tỉnh liên quan đến tăng cường kỷ luật, kỷ cương trong cơ quan hành chính nhà nước các cấp trên địa bàn tỉnh và kịp thời khắc phục những tồn tại, hạn chế nêu trên; đồng thời, tiếp tục chấn chỉnh, tăng cường và nâng cao chất lượng, hiệu quả kỷ luật và kỷ cương trong các cơ quan hành chính nhà nước, góp phần hoàn thành thắng lợi các mục tiêu, chỉ tiêu, nhiệm vụ phát triển kinh tế - xã hội, phong trào thi đua đã đề ra trong năm 2024 và các năm tiếp theo, Chủ tịch UBND tỉnh yêu cầu:</w:t>
      </w:r>
    </w:p>
    <w:p>
      <w:r>
        <w:t>1. Thủ trưởng các sở, ban, ngành; Chủ tịch UBND các huyện, thị xã, thành phố căn cứ chức năng, nhiệm vụ và thẩm quyền được giao, quán triệt, thực hiện nghiêm các nội dung sau:</w:t>
      </w:r>
    </w:p>
    <w:p>
      <w:r>
        <w:t>a) Tiếp tục tuyền truyền các văn bản của Thủ tưởng Chính phủ, như: Chỉ thị số 26/CT-TTg ngày 05/9/2016 của Thủ tướng Chính phủ về việc tăng cường kỷ luật, kỷ cương trong cơ quan hành chính nhà nước các cấp; Công điện số 968/CĐ-TTg ngày 16/10/2023 của Thủ tướng Chính phủ về việc tiếp tục chấn chỉnh, tăng cường kỷ luật, kỷ cương trong cơ quan hành chính nhà nước các cấp và một số văn bản có liên quan. Trong quá trình thực hiện, gắn với việc thực hiện Nghị quyết Trung ương 4 khóa XI về "Một số vấn đề cấp bách về xây dựng Đảng hiện nay"; Chỉ thị số 05-CT/TW ngày 15/5/2016 của Bộ Chính trị (khóa XII) về "Đẩy mạnh học tập và làm theo tư tưởng, đạo đức, phong cách Hồ Chí Minh”; Quy định số 101-QĐ/TW ngày 07/6/2012 của Ban Bí thư về trách nhiệm nêu gương của cán bộ, đảng viên, nhất là cán bộ chủ chốt các cấp; Luật Cán bộ, công chức năm 2008; Luật sửa đổi, bổ sung một số điều của Luật Cán bộ, công chức và Luật Viên chức năm 2019; Quyết định số 129/2007/QĐ-TTg ngày 02/8/2007 của Thủ tướng Chính phủ ban hành Quy chế văn hóa công sở tại các cơ quan hành chính nhà nước.v.v.</w:t>
      </w:r>
    </w:p>
    <w:p>
      <w:r>
        <w:t>b) Tiếp tục tổ chức triển khai thực hiện các văn bản chỉ đạo của UBND tỉnh và Chủ tịch UBND tỉnh, như: Quy chế làm việc của UBND tỉnh được ban hành tại Quyết định số 23/2024/QĐ-UBND ngày 10/6/2024; Công văn số 7591/UBND-TH ngày 23/9/2016 về việc triển khai thực hiện Chỉ thị số 26/CT-TTg của Thủ tướng Chính phủ về việc tăng cường kỷ luật, kỷ cương trong cơ quan hành chính nhà nước các cấp; Chỉ thị số 07/CT-UBND ngày 12/4/2017 về việc nâng cao kỷ luật, kỷ cương, đạo đức công vụ và đạo đức nghề nghiệp của cán bộ, công chức, viên chức trong cơ quan, đơn vị, địa phương; Chỉ thị số 14/CT-UBND ngày 28/4/2023 về việc chấn chỉnh, tăng cường trách nhiệm trong xử lý công việc của các sở, ban, ngành, địa phương; Công văn số 9302/UBND-TH ngày 25/10/2023 về việc tiếp tục chấn chỉnh, tăng cường kỷ luật, kỷ cương trong cơ quan hành chính nhà nước các cấp .v.v. Hằng năm phải lồng ghép tổ chức đánh giá kết quả thực hiện và báo cáo UBND tỉnh, Chủ tịch UBND tỉnh theo quy định.</w:t>
      </w:r>
    </w:p>
    <w:p>
      <w:r>
        <w:t>c) Thường xuyên rà soát các nhiệm vụ, chỉ tiêu, kế hoạch được giao trong năm 2024 và nhiệm kỳ 2021 - 2025 để đánh giá, có kế hoạch khắc phục kịp thời các nội dung, nhiệm vụ có kết quả đạt thấp hoặc dự kiến không đạt chỉ tiêu, kế hoạch đề ra. Nội dung kế hoạch phải chi tiết phần việc, nhiệm vụ cần thực hiện và phải gắn với trách nhiệm của từng tổ chức, cá nhân theo quy định, nhất là trách nhiệm của người đứng đầu.</w:t>
      </w:r>
    </w:p>
    <w:p>
      <w:r>
        <w:t>d) Thường xuyên và bằng nhiều hình thức, phương thức phù hợp với quy định của pháp luật để động viên, khuyết khích tinh thần làm việc; tinh thần phối hợp của đội ngũ cán bộ, công chức gắn với tinh thần xung kích, trách nhiệm của người đứng đầu trong thực thi công vụ. Thực hiện việc khen thưởng đột xuất, khen thưởng thường xuyên đảm bảo tính công bằng, kịp thời và đúng quy định; trong đó, ưu tiên khen thưởng đối với các tổ chức, cá nhân có sáng kiến mới, dám nghĩ, dám làm, dám chịu trách nhiệm.</w:t>
      </w:r>
    </w:p>
    <w:p>
      <w:r>
        <w:t>e) Thực hiện tốt công tác kiểm tra công vụ; chấn chỉnh và xử lý ngay khi phát hiện ra có tình trạng cơ quan, đơn vị hoặc cán bộ, công chức có biểu hiện né tránh, đùn đẩy trách nhiệm, sợ sai khi xử lý công việc, không dám tham mưu, đề xuất, quyết định giải quyết công việc thuộc thẩm quyền. Trong trường hợp cần thiết hoặc xét tính chất, mức độ của từng hành vi vi phạm để thực hiện việc thay thế hoặc điều chuyển bố trí công tác khác đối với cán bộ, công chức nhằm chấn chỉnh, tăng cường hiệu lực, hiệu quả kỷ cương hành chính.</w:t>
      </w:r>
    </w:p>
    <w:p>
      <w:r>
        <w:t>g) Tiếp tục triển khai thực hiện đồng bộ phương hướng, nhiệm vụ cải cách hành chính, nhất là cải cách thủ tục hành chính, cải cách phương pháp, lề lối làm việc; tiếp tục triển khai hiệu quả cơ chế một cửa, cơ chế một cửa liên thông trong giải quyết thủ tục hành chính tại các cơ quan hành chính nhà nước; thực hiện nghiêm chỉ đạo của UBND tỉnh tại Công văn số 1071/UBND-KSTTHC ngày 06/02/2024 về việc tăng cường kỷ luật, kỷ cương, nâng cao hiệu quả giải quyết thủ tục hành chính. Thường xuyên kiểm soát và xử lý trách nhiệm đối với cán bộ, công chức có hành vi nhũng nhiễu, tiêu cực trong việc tiếp nhận và giải quyết các thủ tục hành chính của người dân và doanh nghiệp.</w:t>
      </w:r>
    </w:p>
    <w:p>
      <w:r>
        <w:t>h) Thường xuyên đánh giá, rà soát, bổ sung, hoàn chỉnh nội quy, quy chế làm việc của cơ quan, đơn vị đảm bảo theo quy định của pháp luật; quán triệt, triển khai đối với cán bộ, công chức để thực hiện; trong đó, chú trọng thực hiện nghiêm kỷ luật, kỷ cương hành chính, văn hóa công sở và sử dụng có hiệu quả thời gian làm việc; cụ thể hóa trách nhiệm của từng cá nhân, đơn vị trong việc thực hiện nhiệm vụ được giao; bảo đảm thực hiện đầy đủ các nguyên tắc trong thi hành công vụ theo quy định của pháp luật.</w:t>
      </w:r>
    </w:p>
    <w:p>
      <w:r>
        <w:t>i) Quán triệt, chấn chỉnh và thực hiện tốt công tác phối hợp giữa các tổ chức, cá nhân trong cùng một đơn vị; giữa các tổ chức, cá nhân ở các đơn vị khác nhau có liên quan trong thực thi công vụ được giao. Khi lấy ý kiến phối hợp cần phải nêu rõ vấn đề lấy ý kiến, định hướng phương án xử lý và chỉ lấy ý kiến đối với các đơn vị có liên quan theo quy định của pháp luật. Cơ quan được lấy ý kiến có trách nhiệm trả lời đúng hạn, đúng chức năng, nhiệm vụ, có quan điểm xử lý rõ ràng, không trả lời chung chung, né tránh, đùn đẩy trách nhiệm làm ảnh hưởng đến tiến độ xử lý công việc. Đơn vị chủ trì lấy ý kiến, tổng hợp, báo cáo và đề xuất UBND tỉnh xử lý đối với các tổ chức, cá nhân thực hiện không tốt hoặc không thực hiện việc phối hợp theo đề nghị.</w:t>
      </w:r>
    </w:p>
    <w:p>
      <w:r>
        <w:t>k) Tổ chức thực hiện đầy đủ các quy định về phòng, chống tham nhũng; tăng cường công tác thanh tra, kiểm tra theo quy định của pháp luật; chú trọng thực hiện định kỳ chuyển đổi vị trí công tác đối với cán bộ, công chức theo quy định của Luật Phòng, chống tham nhũng và các văn bản hướng dẫn thi hành. Kịp thời xử lý nghiêm các hành vi vi phạm theo quy định của pháp luật.</w:t>
      </w:r>
    </w:p>
    <w:p>
      <w:r>
        <w:t>2. Giao Sở Nội vụ theo dõi, đôn đốc các cơ quan, đơn vị, địa phương thực hiện nội dung Chỉ thị này; kịp thời, báo cáo, tham mưu UBND tỉnh biện pháp xử lý, chấn chỉnh khi phát hiện có hành vi vi phạm./.</w:t>
      </w:r>
    </w:p>
    <w:p>
      <w:r>
        <w:t>Nơi nhận:</w:t>
      </w:r>
    </w:p>
    <w:p>
      <w:r>
        <w:t>- Văn phòng Chính phủ (báo cáo);</w:t>
      </w:r>
    </w:p>
    <w:p>
      <w:r>
        <w:t>- TT Tỉnh ủy, TT HĐND tỉnh (báo cáo);</w:t>
      </w:r>
    </w:p>
    <w:p>
      <w:r>
        <w:t>- CT, các PCT UBND tỉnh;</w:t>
      </w:r>
    </w:p>
    <w:p>
      <w:r>
        <w:t>- VP Tỉnh ủy, VP Đoàn ĐBQH&amp;HĐND tỉnh;</w:t>
      </w:r>
    </w:p>
    <w:p>
      <w:r>
        <w:t>- CVP, PCVP UBND tỉnh;</w:t>
      </w:r>
    </w:p>
    <w:p>
      <w:r>
        <w:t>- Các sở, ban, ngành;</w:t>
      </w:r>
    </w:p>
    <w:p>
      <w:r>
        <w:t>- Các đơn vị sự nghiệp thuộc UBND tỉnh;</w:t>
      </w:r>
    </w:p>
    <w:p>
      <w:r>
        <w:t>- Trung tâm CN &amp; Cổng TTĐT tỉnh;</w:t>
      </w:r>
    </w:p>
    <w:p>
      <w:r>
        <w:t>- Các phòng thuộc VP UBND tỉnh;</w:t>
      </w:r>
    </w:p>
    <w:p>
      <w:r>
        <w:t>- Lưu: VT, TH (Ph 10b).</w:t>
      </w:r>
    </w:p>
    <w:p>
      <w:r>
        <w:t>CHỦ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