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15/CT-UBND năm 2024 tăng cường phòng ngừa ngộ độc thực phẩm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15/CT-UBND</w:t>
      </w:r>
    </w:p>
    <w:p>
      <w:r>
        <w:t>Vĩnh Phúc, ngày 31 tháng 10 năm 2024</w:t>
      </w:r>
    </w:p>
    <w:p>
      <w:r>
        <w:t>CHỈ THỊ</w:t>
      </w:r>
    </w:p>
    <w:p>
      <w:r>
        <w:t>VỀ TĂNG CƯỜNG PHÒNG NGỪA NGỘ ĐỘC THỰC PHẨM TRÊN ĐỊA BÀN TỈNH VĨNH PHÚC</w:t>
      </w:r>
    </w:p>
    <w:p>
      <w:r>
        <w:t>Trong thời gian qua, công tác an toàn thực phẩm trên địa bàn tỉnh Vĩnh Phúc luôn nhận được sự quan tâm lãnh đạo, chỉ đạo của Tỉnh ủy, Hội đồng nhân dân, UBND tỉnh, Ban Chỉ đạo liên ngành về an toàn thực phẩm tỉnh; sự tham gia vào cuộc tích cực của các sở, ban, ngành, đoàn thể tỉnh, UBND các huyện, thành phố và các cơ quan liên quan; đối với công tác an toàn thực phẩm đã đạt được nhiều kết quả tích cực trong đó có phòng, chống ngộ độc thực phẩm.</w:t>
      </w:r>
    </w:p>
    <w:p>
      <w:r>
        <w:t>Tuy nhiên, trong 9 tháng đầu năm 2024 trên địa bàn tỉnh Vĩnh Phúc ghi nhận 04 vụ ngộ độc thực phẩm (tại thành phố Vĩnh Yên có 03 vụ: 02 vụ Bếp ăn tập thể trường học, 01 vụ Bếp ăn tập thể Công ty TNHH Shinwon Ebenezer Việt Nam; tại huyện Lập Thạch có 01 vụ tại hộ gia đình) làm nhiều người mắc và phải nhập viện cấp cứu, điều trị; các bệnh nhân đều được cấp cứu, điều trị kịp thời và không có trường hợp nào tử vong.</w:t>
      </w:r>
    </w:p>
    <w:p>
      <w:r>
        <w:t>Thực hiện Chỉ thị số 38/CT-TTg ngày 11/10/2024 của Thủ tướng Chính phủ về việc tăng cường phòng ngừa ngộ độc thực phẩm; để tiếp tục nâng cao hiệu lực, hiệu quả công tác phòng ngừa ngộ độc thực phẩm trên địa bàn tỉnh Vĩnh Phúc, Chủ tịch Ủy ban nhân dân tỉnh yêu cầu các sở, ban, ngành, đoàn thể, UBND các huyện, thành phố thực hiện một số nội dung sau:</w:t>
      </w:r>
    </w:p>
    <w:p>
      <w:r>
        <w:t>1.    Các sở, ban, ngành, đoàn thể tỉnh, UBND các huyện, thành phố và các cơ quan, đơn vị có liên quan tổ chức quán triệt Chỉ thị số 38/CT-TTg ngày 11/10/2024 của Thủ tướng Chính phủ và các văn bản chỉ đạo của Bộ Y tế, của tỉnh có liên quan; thực hiện nghiêm túc, đúng quy định của pháp luật về an toàn thực phẩm tại: Luật an toàn thực phẩm ngày 17 tháng 6 năm 2010, Nghị định số 15/2018/NĐ-CP ngày 02/02/2018 của Chính phủ quy định chi tiết thi hành một số điều của Luật an toàn thực phẩm, Quyết định số 13/2024/QĐ-UBND ngày 20/3/2024 của UBND tỉnh Vĩnh Phúc ban hành Quy định phân công, phân cấp và phối hợp quản lý nhà nước về an toàn thực phẩm trên địa bàn tỉnh Vĩnh Phúc và Quy chế hoạt động của Ban Chỉ đạo liên ngành về an toàn thực phẩm tỉnh Vĩnh Phúc.</w:t>
      </w:r>
    </w:p>
    <w:p>
      <w:r>
        <w:t>2. Sở Y tế</w:t>
      </w:r>
    </w:p>
    <w:p>
      <w:r>
        <w:t>a) Tăng cường thực hiện công tác phòng ngừa, ngăn chặn và khắc phục sự cố về an toàn thực phẩm, nhất là phòng ngừa nguy cơ gây ngộ độc thực phẩm; kịp thời chấn chỉnh các hạn chế, bất cập (nếu có); phối hợp với UBND các huyện, thành phố thường xuyên đôn đốc, kiểm tra việc tổ chức thực hiện công tác tại các địa phương, nhất là tại các địa bàn trọng điểm, các đô thị lớn, các khu du lịch,... nơi có nhiều bếp ăn tập thể, cơ sở dịch vụ ăn uống dành cho công nhân, học sinh, khách du lịch,...; hạn chế đến mức thấp nhất nguy cơ gây ngộ độc thực phẩm.</w:t>
      </w:r>
    </w:p>
    <w:p>
      <w:r>
        <w:t>b) Đẩy mạnh việc thông tin, tuyên truyền về nguy cơ gây ngộ độc thực phẩm và phòng ngừa ngộ độc thực phẩm, nhất là tại các điểm, khu du lịch, bếp ăn tập thể của trường học, khu công nghiệp, khu chế xuất, thức ăn đường phố.</w:t>
      </w:r>
    </w:p>
    <w:p>
      <w:r>
        <w:t>c) Chỉ đạo thực hiện đầy đủ, có hiệu quả các biện pháp giám sát các nguy cơ gây ngộ độc thực phẩm, thông tin và cảnh báo nguy cơ gây ngộ độc thực phẩm do vi sinh vật, độc tố tự nhiên,...; tăng cường kiểm tra việc chấp hành pháp luật về an toàn thực phẩm, lưu ý tăng cường chỉ đạo việc kiểm tra đột xuất, nhất là tại các khu vực có nguy cơ cao, xử lý nghiêm các vi phạm theo quy định.</w:t>
      </w:r>
    </w:p>
    <w:p>
      <w:r>
        <w:t>d) Chỉ đạo cấp cứu, điều trị kịp thời cho người bị ngộ độc thực phẩm, bảo đảm tốt nhất cho sức khỏe, tính mạng người dân khi xảy ra ngộ độc thực phẩm; chủ động và kịp thời hỗ trợ các địa phương xử lý, khắc phục hậu quả ngộ độc thực phẩm trong trường hợp cần thiết.</w:t>
      </w:r>
    </w:p>
    <w:p>
      <w:r>
        <w:t>3. Sở Nông nghiệp và Phát triển nông thôn, Sở Công Thương</w:t>
      </w:r>
    </w:p>
    <w:p>
      <w:r>
        <w:t>Thực hiện đầy đủ trách nhiệm phối hợp với Sở Y tế trong điều tra nguyên nhân; chủ trì trong việc truy xuất nguồn gốc và xử lý thực phẩm gây ngộ độc; thường xuyên giám sát các mối nguy và nguy cơ gây ngộ độc thực phẩm do hóa chất bảo vệ thực vật, methanol trong rượu,...; đẩy mạnh thông tin, tuyên truyền về nguy cơ gây ngộ độc thực phẩm và phòng chống ngộ độc thực phẩm đối với các nhóm sản phẩm thuộc lĩnh vực được phân công quản lý (Phụ lục III, IV Nghị định số 15/2018/NĐ-CP ngày 02/02/2018 của Chính phủ).</w:t>
      </w:r>
    </w:p>
    <w:p>
      <w:r>
        <w:t>4. Công an tỉnh Vĩnh Phúc</w:t>
      </w:r>
    </w:p>
    <w:p>
      <w:r>
        <w:t>Tăng cường công tác đấu tranh, phòng chống tội phạm, vi phạm pháp luật trong sản xuất, chế biến, kinh doanh thực phẩm; đẩy mạnh việc xử lý hình sự đối với các tổ chức, cá nhân vi phạm nghiêm trọng, nhất là hoạt động nhập lậu, sản xuất, tàng trữ, buôn bán các loại thực phẩm giả, kém chất lượng theo quy định pháp luật.</w:t>
      </w:r>
    </w:p>
    <w:p>
      <w:r>
        <w:t>5. Sở Giáo dục và Đào tạo, Sở Lao động - Thương binh và Xã hội</w:t>
      </w:r>
    </w:p>
    <w:p>
      <w:r>
        <w:t>Căn cứ theo chức năng, nhiệm vụ, thẩm quyền quản lý tăng cường chỉ đạo thực hiện các biện pháp bảo đảm an toàn thực phẩm tại bếp ăn tập thể, phòng ngừa ngộ độc thực phẩm của các cơ sở giáo dục, đào tạo, giáo dục nghề nghiệp.</w:t>
      </w:r>
    </w:p>
    <w:p>
      <w:r>
        <w:t>6. Sở Thông tin và Truyền thông</w:t>
      </w:r>
    </w:p>
    <w:p>
      <w:r>
        <w:t>Định hướng đối với Báo Vĩnh Phúc, Đài Phát thanh và Truyền hình tỉnh, Cổng Thông tin điện tử tỉnh và các cơ quan báo chí trên địa bàn tỉnh, hệ thống thông tin cơ sở đẩy mạnh thông tin, tuyên truyền về các biện pháp bảo đảm an toàn thực phẩm trong sản xuất, chế biến, kinh doanh và tiêu dùng thực phẩm, nhận diện và phòng ngừa nguy cơ gây ngộ độc thực phẩm.</w:t>
      </w:r>
    </w:p>
    <w:p>
      <w:r>
        <w:t>7. Ban Quản lý các khu công nghiệp tỉnh</w:t>
      </w:r>
    </w:p>
    <w:p>
      <w:r>
        <w:t>Phối hợp với Sở Y tế, Sở Nông nghiệp và Phát triển nông thôn, Sở Công Thương và UBND các huyện, thành phố triển khai có hiệu quả công tác tuyên truyền và tăng cường công tác quản lý, kiểm tra, giám sát nhằm đảm bảo an toàn thực phẩm tại các bếp ăn tập thể của các doanh nghiệp trong các khu công nghiệp. Kiên quyết không để xảy ra ngộ độc thực phẩm tại các bếp ăn tập thể.</w:t>
      </w:r>
    </w:p>
    <w:p>
      <w:r>
        <w:t>8. Cục Quản lý thị trường tỉnh Vĩnh Phúc</w:t>
      </w:r>
    </w:p>
    <w:p>
      <w:r>
        <w:t>a) Tăng cường công tác kiểm tra, kiểm soát, quản lý thị trường, phòng chống các hoạt động buôn lậu, gian lận thương mại, lưu thông thực phẩm giả, kinh doanh thực phẩm không rõ nguồn gốc, xuất xứ, thực phẩm nhập lậu, kém chất lượng, quá hạn sử dụng. Xử lý nghiêm các vụ việc vi phạm theo quy định của pháp luật.</w:t>
      </w:r>
    </w:p>
    <w:p>
      <w:r>
        <w:t>b) Kết hợp tuyên truyền, thông tin cho người tham gia kinh doanh thực phẩm các quy định mới của pháp luật về an toàn thực phẩm.</w:t>
      </w:r>
    </w:p>
    <w:p>
      <w:r>
        <w:t>9. Ủy ban nhân dân các huyện, thành phố</w:t>
      </w:r>
    </w:p>
    <w:p>
      <w:r>
        <w:t>a) Bố trí đủ kinh phí, nguồn lực, chỉ tiêu biên chế cán bộ phụ trách an toàn thực phẩm cấp huyện, cấp xã; nâng cao năng lực đội ngũ cán bộ đáp ứng yêu cầu công tác quản lý nhà nước về an toàn thực phẩm trên địa bàn.</w:t>
      </w:r>
    </w:p>
    <w:p>
      <w:r>
        <w:t>b) Căn cứ tình hình thực tiễn tại địa phương thường xuyên tổ chức đánh giá các nguy cơ gây ngộ độc thực phẩm và triển khai các biện pháp cần thiết nhằm ngăn ngừa ngộ độc thực phẩm trên địa bàn.</w:t>
      </w:r>
    </w:p>
    <w:p>
      <w:r>
        <w:t>c) Tăng cường công tác kiểm tra, kiểm tra đột xuất việc chấp hành quy định về điều kiện bảo đảm an toàn thực phẩm đối với cơ sở sản xuất, kinh doanh thực phẩm nhỏ lẻ, thức ăn đường phố, cơ sở kinh doanh, dịch vụ ăn uống, an toàn thực phẩm tại các chợ trên địa bàn, nhà ăn tập thể và các đối tượng theo phân cấp quản lý; xử lý nghiêm các vi phạm, kiên quyết đình chỉ hoạt động đối với các cơ sở không bảo đảm an toàn thực phẩm, thu hồi và xử lý thực phẩm không bảo đảm an toàn, thực phẩm có nguy cơ gây ngộ độc.</w:t>
      </w:r>
    </w:p>
    <w:p>
      <w:r>
        <w:t>d) Tổ chức tập huấn, cập nhật kiến thức, bố trí nguồn lực, diễn tập ứng phó sự cố, ngộ độc thực phẩm có thể xảy ra trên địa bàn.</w:t>
      </w:r>
    </w:p>
    <w:p>
      <w:r>
        <w:t>đ) Chỉ đạo tăng cường trách nhiệm của chính quyền cơ sở trong công tác nắm bắt tình hình, kiểm tra và xử lý vi phạm quy định về an toàn thực phẩm đối với tổ chức, cá nhân sản xuất kinh doanh thực phẩm, nhất là kinh doanh dịch vụ ăn uống, thức ăn đường phố; kịp thời xử lý, thông tin về sự cố, nguy cơ, vụ việc ngộ độc thực phẩm trên địa bàn.</w:t>
      </w:r>
    </w:p>
    <w:p>
      <w:r>
        <w:t>Yêu cầu các sở, ban, ngành; UBND các huyện, thành phố và các cơ quan, đơn vị tổ chức quán triệt, nghiêm túc triển khai thực hiện Chỉ thị này; định kỳ (6 tháng (gửi trước 20/6) và báo cáo năm (gửi trước 20/12)) hoặc đột xuất tổng hợp, báo cáo kết quả triển khai thực hiện về UBND tỉnh (thông qua Sở Y tế để tổng hợp). Giao Sở Y tế chủ trì, phối hợp các sở, ban, ngành, UBND các huyện, thành phố và các cơ quan có liên quan theo dõi, đôn đốc, tổng hợp báo cáo kết quả theo đúng quy định./.</w:t>
      </w:r>
    </w:p>
    <w:p>
      <w:r>
        <w:t>Nơi nhận:</w:t>
      </w:r>
    </w:p>
    <w:p>
      <w:r>
        <w:t>- Văn phòng Chính phủ (b/c);</w:t>
      </w:r>
    </w:p>
    <w:p>
      <w:r>
        <w:t>- Bộ Y tế (b/c);</w:t>
      </w:r>
    </w:p>
    <w:p>
      <w:r>
        <w:t>- TTTU, HĐND tỉnh (b/c);</w:t>
      </w:r>
    </w:p>
    <w:p>
      <w:r>
        <w:t>- UBMTTQVN tỉnh và hội, đoàn thể tỉnh;</w:t>
      </w:r>
    </w:p>
    <w:p>
      <w:r>
        <w:t>- Chủ tịch, các PCT UBND tỉnh;</w:t>
      </w:r>
    </w:p>
    <w:p>
      <w:r>
        <w:t>- Các Ban Đảng và Văn phòng Tỉnh ủy;</w:t>
      </w:r>
    </w:p>
    <w:p>
      <w:r>
        <w:t>- Các ban của HĐND tỉnh;</w:t>
      </w:r>
    </w:p>
    <w:p>
      <w:r>
        <w:t>- CVP, các PCVP UBND tỉnh;</w:t>
      </w:r>
    </w:p>
    <w:p>
      <w:r>
        <w:t>- Các sở, ban, ngành của tỉnh;</w:t>
      </w:r>
    </w:p>
    <w:p>
      <w:r>
        <w:t>- UBND các huyện, thành phố;</w:t>
      </w:r>
    </w:p>
    <w:p>
      <w:r>
        <w:t>- Báo Vĩnh Phúc, Đài PT&amp;TH tỉnh (đưa tin);</w:t>
      </w:r>
    </w:p>
    <w:p>
      <w:r>
        <w:t>- Lưu: VT, VX2.</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