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tăng cường công tác quản lý và thúc đẩy phát triển bền vững hạ tầng kỹ thuật viễn thông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15/CT-UBND</w:t>
      </w:r>
    </w:p>
    <w:p>
      <w:r>
        <w:t>Quảng Bình, ngày 22 tháng 12 năm 2023</w:t>
      </w:r>
    </w:p>
    <w:p>
      <w:r>
        <w:t>CHỈ THỊ</w:t>
      </w:r>
    </w:p>
    <w:p>
      <w:r>
        <w:t>VỀ VIỆC TĂNG CƯỜNG CÔNG TÁC QUẢN LÝ VÀ THÚC ĐẨY PHÁT TRIỂN BỀN VỮNG HẠ TẦNG KỸ THUẬT VIỄN THÔNG TRÊN ĐỊA BÀN TỈNH QUẢNG BÌNH</w:t>
      </w:r>
    </w:p>
    <w:p>
      <w:r>
        <w:t>Thời gian qua, hạ tầng kỹ thuật viễn thông trên địa bàn tỉnh được đầu tư, phát triển mở rộng vùng phủ sóng, nâng cao chất lượng dịch vụ, đảm bảo tốt thông tin liên lạc phục vụ công tác chỉ đạo, điều hành của cấp ủy Đảng, chính quyền các cấp, góp phần phát triển kinh tế - xã hội, đảm bảo quốc phòng - an ninh. Tuy nhiên, việc phát triển hạ tầng kỹ thuật viễn thông còn nhiều hạn chế như: Các doanh nghiệp viễn thông chưa chú trọng đến việc ngầm hóa, chỉnh trang, làm gọn mạng cáp ngoại vi; các cột treo cáp, các đường dây thuê bao bị đứt, gãy, không còn sử dụng chưa được thu hồi kịp thời; tỷ lệ sử dụng chung hạ tầng kỹ thuật liên ngành thấp, chất lượng phủ sóng di động, cáp quang internet băng rộng tại một số khu vực, địa bàn chưa cao; việc xây dựng phát triển trạm thu phát sóng thông tin di động (trạm BTS) gặp nhiều khó khăn, v.v...</w:t>
      </w:r>
    </w:p>
    <w:p>
      <w:r>
        <w:t>Để tăng cường công tác quản lý và thúc đẩy phát triển hạ tầng kỹ thuật viễn thông bền vững, đồng bộ với hạ tầng của các ngành kỹ thuật khác, đảm bảo an toàn và cảnh quan đô thị, đáp ứng yêu cầu về chất lượng vùng phủ sóng di động, sớm triển khai mạng di động thế hệ thứ 5 (5G), phát triển hạ tầng viễn thông đáp ứng yêu cầu nhiệm vụ chuyển đổi số, Chủ tịch UBND tỉnh yêu cầu:</w:t>
      </w:r>
    </w:p>
    <w:p>
      <w:r>
        <w:t>1. Thủ trưởng các sở, ban, ngành cấp tỉnh; Chủ tịch UBND các huyện, thị xã, thành phố và Giám đốc các doanh nghiệp viễn thông, truyền hình cáp, các đơn vị liên quan nghiêm túc thực hiện một số nội dung sau:</w:t>
      </w:r>
    </w:p>
    <w:p>
      <w:r>
        <w:t>a) Tăng cường quán triệt, tổ chức thực hiện các văn bản pháp luật về viễn thông; Quyết định số 377/QĐ-TTg ngày 12/4/2023 của Thủ tướng Chính phủ về việc phê duyệt quy hoạch tỉnh Quảng Bình thời kỳ 2021 - 2030 tầm nhìn đến năm 2050; Nghị định số 72/2012/NĐ-CP của Chính phủ về về quản lý và sử dụng chung công trình hạ tầng kỹ thuật; Chỉ thị số 52/CT-BTTTT ngày 11/11/2019 của Bộ Thông tin và Truyền thông về tăng cường chia sẻ, sử dụng chung cơ sở hạ tầng kỹ thuật viễn thông thụ động giữa các doanh nghiệp; Quyết định số 3628/QĐ-UBND ngày 15/12/2014 của UBND tỉnh về việc Quy hoạch hạ tầng viễn thông tỉnh Quảng Bình đến năm 2020, định hướng đến năm 2030 và các quy định có liên quan.</w:t>
      </w:r>
    </w:p>
    <w:p>
      <w:r>
        <w:t>b) Các cơ quan, đơn vị, địa phương căn cứ chức năng nhiệm vụ được giao chỉ đạo thực hiện quy hoạch, đầu tư, xây dựng các công trình giao thông, các khu đô thị, khu dân cư, khu công nghiệp, nhà chung cư, nhà ở xã hội, khu đô thị mới phải ưu tiên và bắt buộc có không gian, hạ tầng kỹ thuật dùng chung dành cho lắp đặt công trình kỹ thuật viễn thông; hướng dẫn các doanh nghiệp viễn thông thực hiện thủ tục cấp giấy phép xây dựng các công trình kỹ thuật viễn thông thụ động theo thẩm quyền. Khi quy hoạch, chuẩn bị đầu tư các dự án, xây dựng công trình phải thông báo cho các doanh nghiệp viễn thông biết để phối hợp đầu tư, lắp đặt hạ tầng kỹ thuật đồng bộ, hiệu quả.</w:t>
      </w:r>
    </w:p>
    <w:p>
      <w:r>
        <w:t>c) Phối hợp với các cơ quan liên quan hướng dẫn, giám sát, kiểm tra, xử lý đối với các hành vi vi phạm trong quá trình quản lý, thi công xây dựng công trình kỹ thuật viễn thông thụ động theo thẩm quyền quản lý.</w:t>
      </w:r>
    </w:p>
    <w:p>
      <w:r>
        <w:t>2. Sở Thông tin và Truyền thông:</w:t>
      </w:r>
    </w:p>
    <w:p>
      <w:r>
        <w:t>a) Chỉ đạo các doanh nghiệp viễn thông trên địa bàn tỉnh đẩy mạnh việc đầu tư xây dựng hạ tầng băng rộng cố định, băng rộng di động (4G, 5G), đặc biệt tại các khu vực miền núi, vùng sâu, vùng xa, biên giới của tỉnh.</w:t>
      </w:r>
    </w:p>
    <w:p>
      <w:r>
        <w:t>b) Tăng cường công tác quản lý, kiểm tra, hướng dẫn các cơ quan, đơn vị thực hiện Quy hoạch hạ tầng viễn thông tỉnh Quảng Bình đến năm 2020, định hướng đến năm 2030, triển khai thực hiện các nội dung về phát triển hạ tầng thông tin và truyền thông trong Quy hoạch tỉnh Quảng Bình thời kỳ 2021-2030, tầm nhìn đến năm 2050.</w:t>
      </w:r>
    </w:p>
    <w:p>
      <w:r>
        <w:t>c) Phối hợp với các sở, ban, ngành cấp tỉnh; UBND các huyện, thị xã, thành phố kịp thời tháo gỡ khó khăn, vướng mắc cho các doanh nghiệp viễn thông trong quá trình đầu tư, phát triển hạ tầng kỹ thuật viễn thông, đặc biệt đối với hạ tầng trạm BTS trên địa bàn tỉnh.</w:t>
      </w:r>
    </w:p>
    <w:p>
      <w:r>
        <w:t>d) Chủ trì, phối hợp với các cơ quan, đơn vị liên quan hướng dẫn, đôn đốc, kiểm tra việc chấp hành các quy định về quy chuẩn, tiêu chuẩn kỹ thuật chuyên ngành, xử lý các hành vi vi phạm theo quy định của pháp luật.</w:t>
      </w:r>
    </w:p>
    <w:p>
      <w:r>
        <w:t>e) Hướng dẫn UBND các huyện, thị xã, thành phố đẩy mạnh triển khai thực hiện chỉnh trang cáp thông tin trên địa bàn quản lý; chỉ đạo các doanh nghiệp viễn thông phối hợp với ngành Điện lực đẩy mạnh thực hiện chỉnh trang, làm gọn cáp thông tin treo trên hệ thống cột của ngành Điện.</w:t>
      </w:r>
    </w:p>
    <w:p>
      <w:r>
        <w:t>g) Hướng dẫn các cơ quan báo chí truyền thông đẩy mạnh tuyên truyền về mục đích, ý nghĩa, tầm quan trọng của việc phát triển hạ tầng kỹ thuật viễn thông.</w:t>
      </w:r>
    </w:p>
    <w:p>
      <w:r>
        <w:t>h) Theo dõi, đôn đốc, kiểm tra việc thực hiện của các cơ quan, đơn vị; tổng hợp, báo cáo UBND tỉnh kết quả triển khai thực hiện.</w:t>
      </w:r>
    </w:p>
    <w:p>
      <w:r>
        <w:t>3. Sở Xây dựng:</w:t>
      </w:r>
    </w:p>
    <w:p>
      <w:r>
        <w:t>a) Chủ trì, phối hợp với Sở Thông tin và Truyền thông chỉ đạo, hướng dẫn các cơ quan, đơn vị liên quan tạo điều kiện cho các doanh nghiệp viễn thông xây dựng hạ tầng kỹ thuật viễn thông, hạ tầng kỹ thuật dùng chung.</w:t>
      </w:r>
    </w:p>
    <w:p>
      <w:r>
        <w:t>b) Chủ trì, phối hợp với các sở, ban, ngành, đơn vị có liên quan tham mưu UBND tỉnh ban hành Quy định sử dụng chung cơ sở hạ tầng kỹ thuật liên ngành (xây dựng, giao thông, điện lực, cấp nước, thoát nước, viễn thông...) trên địa bàn tỉnh.</w:t>
      </w:r>
    </w:p>
    <w:p>
      <w:r>
        <w:t>c) Chỉ đạo, hướng dẫn đưa nội dung quy hoạch hạ tầng kỹ thuật viễn thông vào các quy hoạch xây dựng tỷ lệ 1/2000, 1/500 tại các khu, cụm công nghiệp, khu đô thị mới, khu dân cư...</w:t>
      </w:r>
    </w:p>
    <w:p>
      <w:r>
        <w:t>4. Sở Giao thông vận tải:</w:t>
      </w:r>
    </w:p>
    <w:p>
      <w:r>
        <w:t>Chủ trì, phối hợp với Sở Thông tin và Truyền thông đưa nội dung quy hoạch hạ tầng kỹ thuật viễn thông vào quy hoạch kết cấu hạ tầng giao thông. Chỉ đạo, hướng dẫn đưa hạ tầng kỹ thuật viễn thông là nội dung bắt buộc phải có khi lập thiết kế cơ sở xây dựng hạ tầng giao thông, nhằm đảm bảo đồng bộ, liên kết giữa hạ tầng giao thông và hạ tầng viễn thông.</w:t>
      </w:r>
    </w:p>
    <w:p>
      <w:r>
        <w:t>5. Ban Quản lý khu kinh tế tỉnh:</w:t>
      </w:r>
    </w:p>
    <w:p>
      <w:r>
        <w:t>Tạo điều kiện thuận lợi trong quá trình triển khai đầu tư phát triển hạ tầng viễn thông tại các khu kinh tế, khu công nghiệp trên địa bàn tỉnh do Ban quản lý để các doanh nghiệp đẩy mạnh đầu tư phát triển hạ tầng kỹ thuật viễn thông phục vụ phát triển kinh tế - xã hội, đảm bảo quốc phòng, an ninh trên địa bàn tỉnh.</w:t>
      </w:r>
    </w:p>
    <w:p>
      <w:r>
        <w:t>6. Sở Tài chính:</w:t>
      </w:r>
    </w:p>
    <w:p>
      <w:r>
        <w:t>Chủ trì, phối hợp với các cơ quan có liên quan tổ chức hiệp thương giá theo thẩm quyền; kiểm tra tình hình thực hiện các quy định về quản lý giá quy định tại Thông tư liên tịch số 210/2013/TTLT-BTC-BXD-BTTTT ngày 30/12/2013 của liên Bộ Tài chính, Bộ Xây dựng, Bộ Thông tin và Truyền thông và các văn bản pháp luật có liên quan.</w:t>
      </w:r>
    </w:p>
    <w:p>
      <w:r>
        <w:t>7. Sở Tài nguyên và Môi trường:</w:t>
      </w:r>
    </w:p>
    <w:p>
      <w:r>
        <w:t>Chủ trì, phối hợp Sở Thông tin và Truyền thông, Sở Xây dựng, UBND các huyện, thị xã, thành phố hướng dẫn thực hiện thủ tục pháp lý về đất đai; tham mưu UBND tỉnh chủ trương tháo gỡ những khó khăn, vướng mắc về đất xây dựng công trình hạ tầng kỹ thuật viễn thông; tạo điều kiện thuận lợi để các doanh nghiệp viễn thông đẩy mạnh đầu tư phát triển hạ tầng kỹ thuật viễn thông.</w:t>
      </w:r>
    </w:p>
    <w:p>
      <w:r>
        <w:t>8. Công an tỉnh:</w:t>
      </w:r>
    </w:p>
    <w:p>
      <w:r>
        <w:t>Tăng cường chỉ đạo công tác đảm bảo an ninh trật tự, ngăn chặn kịp thời và xử lý nghiêm các hành vi phá hoại, cản trở trái phép việc xây dựng, lắp đặt công trình hạ tầng kỹ thuật viễn thông thụ động.</w:t>
      </w:r>
    </w:p>
    <w:p>
      <w:r>
        <w:t>9. UBND các huyện, thị xã, thành phố:</w:t>
      </w:r>
    </w:p>
    <w:p>
      <w:r>
        <w:t>a) Tăng cường công tác quản lý và chỉ đạo đẩy mạnh phát triển hạ tầng kỹ thuật viễn thông trên địa bàn; chủ trì, phối hợp với Sở Thông tin và Truyền thông chỉ đạo, hướng dẫn các đơn vị liên quan tạo điều kiện cho các doanh nghiệp viễn thông mở rộng đầu tư phát triển hạ tầng kỹ thuật viễn thông, đặc biệt việc phát triển hạ tầng trạm BTS.</w:t>
      </w:r>
    </w:p>
    <w:p>
      <w:r>
        <w:t>b) Chủ động giải quyết kiến nghị của người dân trong việc xây dựng, lắp đặt trạm BTS; phối hợp các doanh nghiệp viễn thông tháo gỡ các khó khăn, vướng mắc trong xây dựng phát triển các trạm BTS trên địa bàn quản lý.</w:t>
      </w:r>
    </w:p>
    <w:p>
      <w:r>
        <w:t>c) Chỉ đạo, hướng dẫn, kiểm tra, đôn đốc các doanh nghiệp viễn thông, điện lực đẩy mạnh thực hiện ngầm hóa, chỉnh trang, làm gọn mạng cáp ngoại vi trên địa bàn bảo đảm an toàn, cảnh quan đô thị.</w:t>
      </w:r>
    </w:p>
    <w:p>
      <w:r>
        <w:t>d) Chỉ đạo thực hiện công tác thông tin tuyên truyền, phổ biến chính sách, pháp luật của Nhà nước về phát triển hạ tầng kỹ thuật viễn thông, tuyên truyền sóng điện từ của các trạm BTS không ảnh hưởng có hại đến sức khỏe của người dân, tạo sự đồng thuận trong việc phát triển bền vững hạ tầng kỹ thuật viễn thông trên địa bàn tỉnh.</w:t>
      </w:r>
    </w:p>
    <w:p>
      <w:r>
        <w:t>10. Công ty Điện lực Quảng Bình:</w:t>
      </w:r>
    </w:p>
    <w:p>
      <w:r>
        <w:t>Đẩy mạnh đầu tư hạ tầng điện tại các thôn, bản, khu vực miền núi chưa có điện lưới, đảm bảo điện cho phát triển hạ tầng viễn thông ở khu vực miền núi, biên giới của tỉnh; tăng cường công tác quản lý, kiểm tra, xử lý việc treo cáp viễn thông trên cột điện; phối hợp với UBND cấp huyện, các doanh nghiệp viễn thông và đơn vị có liên quan đẩy nhanh lộ trình thực hiện chỉnh trang hệ thống cáp viễn thông treo trên cột điện nhằm đảm bảo mỹ quan đô thị và an toàn cho người dân.</w:t>
      </w:r>
    </w:p>
    <w:p>
      <w:r>
        <w:t>11. Các doanh nghiệp viễn thông, truyền hình cáp:</w:t>
      </w:r>
    </w:p>
    <w:p>
      <w:r>
        <w:t>a) Chấp hành nghiêm việc xây dựng và phát triển hạ tầng kỹ thuật viễn thông theo Quy hoạch hạ tầng viễn thông tỉnh Quảng Bình đến năm 2020, định hướng đến năm 2030; Quy hoạch tỉnh Quảng Bình thời kỳ 2021 - 2030, tầm nhìn đến năm 2050 và các đồ án quy hoạch đã được UBND tỉnh phê duyệt.</w:t>
      </w:r>
    </w:p>
    <w:p>
      <w:r>
        <w:t>b) Thực hiện rà soát các khu vực, thôn, bản, cụm dân cư chưa được phủ sóng băng rộng di động, băng rộng cố định hoặc có chất lượng thấp để tập trung đầu tư phát triển nâng cấp, mở rộng hạ tầng mạng lưới, đặc biệt phát triển mạng 4G, 5G, internet cáp quang tại các thôn, bản chưa được phủ sóng băng rộng di động, băng rộng cố định.</w:t>
      </w:r>
    </w:p>
    <w:p>
      <w:r>
        <w:t>c) Phối hợp với chính quyền các cấp, chủ đầu tư các công trình, dự án, khu đô thị, khu công nghiệp, công trình giao thông... để xây dựng, lắp đặt đồng bộ mạng cáp ngoại vi viễn thông với các hạ tầng kỹ thuật khác.</w:t>
      </w:r>
    </w:p>
    <w:p>
      <w:r>
        <w:t>d) Đẩy mạnh thực hiện quy định về quản lý và sử dụng chung công trình hạ tầng kỹ thuật quy định tại Nghị định số 72/2012/NĐ-CP ngày 24/9/2012 của Chính phủ; xây dựng đơn giá cho thuê công trình hạ tầng kỹ thuật viễn thông theo Thông tư liên tịch số 210/2013/TTLT-BTC-BXD-BTTTT ngày 30/12/2013 của Bộ trưởng Bộ Tài chính, Bộ trưởng Bộ Xây dựng, Bộ trưởng Bộ Thông tin và Truyền thông.</w:t>
      </w:r>
    </w:p>
    <w:p>
      <w:r>
        <w:t>e) Phối hợp với UBND các huyện, thị xã, thành phố, Công ty Điện lực Quảng Bình và các đơn vị có liên quan đẩy mạnh thực hiện ngầm hóa, chỉnh trang, làm gọn mạng cáp ngoại vi viễn thông theo hướng dẫn của Sở Thông tin và Truyền thông và chỉ đạo của UBND cấp huyện.</w:t>
      </w:r>
    </w:p>
    <w:p>
      <w:r>
        <w:t>f) Thực hiện chế độ thông tin, báo cáo kịp thời cho các cơ quan quản lý chuyên ngành về việc xây dựng mới, cải tạo, nâng cấp hạ tầng kỹ thuật viễn thông.</w:t>
      </w:r>
    </w:p>
    <w:p>
      <w:r>
        <w:t>Yêu cầu Thủ trưởng các sở, ban, ngành, đơn vị cấp tỉnh, Chủ tịch UBND các huyện, thị xã, thành phố, các doanh nghiệp viễn thông, truyền hình cáp và các cơ quan, đơn vị liên quan thực hiện nghiêm túc Chỉ thị này. Trong quá trình thực hiện, nếu có khó khăn, vướng mắc phản ánh về Ủy ban nhân dân tỉnh (qua Sở Thông tin và Truyền thông) để xem xét, giải quyết./.</w:t>
      </w:r>
    </w:p>
    <w:p>
      <w:r>
        <w:t>Nơi nhận:</w:t>
      </w:r>
    </w:p>
    <w:p>
      <w:r>
        <w:t>- CT, các PCT UBND tỉnh;</w:t>
      </w:r>
    </w:p>
    <w:p>
      <w:r>
        <w:t>- UBMTTQVN tỉnh;</w:t>
      </w:r>
    </w:p>
    <w:p>
      <w:r>
        <w:t>- Các sở, ban, ngành cấp tỉnh,</w:t>
      </w:r>
    </w:p>
    <w:p>
      <w:r>
        <w:t>- UBND các huyện, thị xã, thành phố;</w:t>
      </w:r>
    </w:p>
    <w:p>
      <w:r>
        <w:t>- Các DN viễn thông, truyền hình cáp;</w:t>
      </w:r>
    </w:p>
    <w:p>
      <w:r>
        <w:t>- LĐ VP UBND tỉnh;</w:t>
      </w:r>
    </w:p>
    <w:p>
      <w:r>
        <w:t>- Cổng thông tin điện tử tỉnh;</w:t>
      </w:r>
    </w:p>
    <w:p>
      <w:r>
        <w:t>- Lưu: VT, TH, KT,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