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2025 tổ chức cuộc bầu cử Đại biểu Quốc hội khóa XVI và Đại biểu Hội đồng nhân dân các cấp nhiệm kỳ 2026-2031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14/CT-UBND</w:t>
      </w:r>
    </w:p>
    <w:p>
      <w:r>
        <w:t>Hà Tĩnh, ngày 07 tháng 11 năm 2025</w:t>
      </w:r>
    </w:p>
    <w:p>
      <w:r>
        <w:t>CHỈ THỊ</w:t>
      </w:r>
    </w:p>
    <w:p>
      <w:r>
        <w:t>VỀ TỔ CHỨC CUỘC BẦU CỬ ĐẠI BIỂU QUỐC HỘI KHOÁ XVI VÀ ĐẠI BIỂU HỘI ĐỒNG NHÂN DÂN CÁC CẤP NHIỆM KỲ 2026-2031</w:t>
      </w:r>
    </w:p>
    <w:p>
      <w:r>
        <w:t>Căn cứ Chỉ thị số 46-CT/TW ngày 16/5/2025 của Bộ Chính trị về lãnh đạo cuộc bầu cử đại biểu Quốc hội khoá XVI và bầu cử đại biểu Hội đồng nhân dân các cấp nhiệm kỳ 2026-2031; Nghị quyết số 199/2025/QH15 ngày 21/5/2025 của Quốc hội về việc rút ngắn nhiệm kỳ Quốc hội khoá XV và Hội đồng nhân dân các cấp nhiệm kỳ 2021-2026; Chỉ thị số 28/CT-TTg ngày 18/9/2025 của Thủ tướng Chính phủ về tổ chức cuộc bầu cử đại biểu Quốc hội khoá XVI và bầu cử đại biểu Hội đồng nhân dân các cấp nhiệm kỳ 2026-2031; Chỉ thị số 59-CT/TU ngày 01/7/2025 của Ban Thường vụ Tỉnh ủy về lãnh đạo cuộc bầu cử đại biểu Quốc hội khoá XVI và bầu cử đại biểu Hội đồng nhân dân các cấp nhiệm kỳ 2026-2031;</w:t>
      </w:r>
    </w:p>
    <w:p>
      <w:r>
        <w:t>Ngày bầu cử đại biểu Quốc hội khoá XVI và đại biểu Hội đồng nhân dân các cấp nhiệm kỳ 2026-2031 sẽ được tiến hành vào  Chủ nhật ngày 15/3/2026 . Cuộc bầu cử đại biểu Quốc hội khóa XVI và đại biểu Hội đồng nhân dân các cấp nhiệm kỳ 2026-2031 là sự kiện chính trị lớn, có ý nghĩa quan trọng đối với cả nước và tỉnh Hà Tĩnh; được tổ chức vào thời điểm cả nước tiến hành công cuộc đổi mới gần 40 năm, đạt được nhiều thành tựu rất quan trọng, toàn diện trên tất cả các lĩnh vực; cuộc cách mạng về tổ chức bộ máy và vận hành chính quyền địa phương 02 cấp là động lực, tạo khí thế mới đưa Hà Tĩnh cùng cả nước bước vào kỷ nguyên mới - kỷ nguyên vươn mình, phát triển giàu mạnh, văn minh. Bầu cử đại biểu Quốc hội khoá XVI và đại biểu Hội đồng nhân dân các cấp nhiệm kỳ 2026-2031 được Tỉnh ủy, Hội đồng nhân dân, Ủy ban nhân dân tỉnh xác định là nhiệm vụ công tác trọng tâm của tỉnh trong năm 2026; là đợt sinh hoạt dân chủ sâu rộng trong mọi tầng lớp Nhân dân để lựa chọn, bầu được những đại biểu ưu tú, đại diện cho Nhân dân Hà Tĩnh tại Quốc hội khoá XVI và Hội đồng nhân dân tỉnh, Hội đồng nhân dân cấp xã trong nhiệm kỳ 2026-2031.</w:t>
      </w:r>
    </w:p>
    <w:p>
      <w:r>
        <w:t>Để cuộc bầu cử đại biểu Quốc hội khoá XVI và đại biểu Hội đồng nhân dân các cấp nhiệm kỳ 2026-2031 trên địa bàn tỉnh được tổ chức bảo đảm dân chủ, bình đẳng, đúng pháp luật, an toàn, tiết kiệm và thực sự là ngày hội của toàn dân, tạo điều kiện thuận lợi nhất để Nhân dân Hà Tĩnh thực hiện đầy đủ quyền làm chủ của mình trong việc lựa chọn, giới thiệu, bầu người có đủ đức, đủ tài, xứng đáng đại diện cho Nhân dân Hà Tĩnh tại Quốc hội và Hội đồng nhân dân các cấp; xét đề nghị của Sở Nội vụ tại Văn bản số 4868/SNV-XDCQ&amp;TCBC ngày 02/10/2025, Chủ tịch Ủy ban nhân dân tỉnh yêu cầu:</w:t>
      </w:r>
    </w:p>
    <w:p>
      <w:r>
        <w:t>1. Sở Nội vụ là cơ quan thường trực, chịu trách nhiệm trước Ủy ban nhân dân tỉnh, Chủ tịch Ủy ban nhân dân tỉnh trong việc tham mưu Ủy ban nhân dân tỉnh, Chủ tịch Ủy ban nhân dân tỉnh chỉ đạo các sở, ngành, đơn vị, Ủy ban nhân dân cấp xã thực hiện công tác bầu cử theo quy định của pháp luật; hướng dẫn, tập huấn nghiệp vụ công tác tổ chức bầu cử trong toàn tỉnh; hướng dẫn và tham mưu thực hiện công tác thi đua, khen thưởng trong tổ chức bầu cử theo quy định; kiểm tra, đôn đốc, hướng dẫn Ủy ban nhân dân cấp xã thực hiện các quy định của pháp luật về bầu cử và các văn bản hướng dẫn của Trung ương, của Tỉnh; phối hợp chặt chẽ với Văn phòng Ủy ban nhân dân tỉnh, Văn phòng Đoàn ĐBQH và HĐND tỉnh, các cơ quan, địa phương liên quan theo dõi, cập nhật tình hình, tiến độ thực hiện; kịp thời tổng hợp, báo cáo Ủy ban nhân dân tỉnh, Chủ tịch Ủy ban nhân dân tỉnh và tham mưu báo cáo Chính phủ, Thủ tướng Chính phủ, Bộ Nội vụ theo đúng quy định của pháp luật về bầu cử và yêu cầu của các cơ quan Trung ương.</w:t>
      </w:r>
    </w:p>
    <w:p>
      <w:r>
        <w:t>Sở Nội vụ phối hợp với Sở Khoa học và Công nghệ nghiên cứu phương án tăng cường ứng dụng công nghệ thông tin, chuyển đổi số trong triển khai công tác bầu cử.</w:t>
      </w:r>
    </w:p>
    <w:p>
      <w:r>
        <w:t>2. Sở Văn hóa, Thể thao và Du lịch chủ trì, phối hợp với Ban Tuyên giáo và Dân vận Tỉnh ủy và các cơ quan liên quan xây dựng, ban hành kế hoạch triển khai công tác thông tin, tuyên truyền; chỉ đạo và hướng dẫn các cơ quan thông tin, báo chí và hệ thống thông tin cơ sở tuyên truyền kịp thời, sâu rộng về ý nghĩa, tầm quan trọng của cuộc bầu cử; quyền ứng cử, quyền bầu cử của công dân theo quy định của Hiến pháp; các nội dung cơ bản của Luật Tổ chức Quốc hội, Luật Tổ chức chính quyền địa phương, Luật Bầu cử đại biểu Quốc hội và đại biểu Hội đồng nhân dân, các văn bản hướng dẫn bầu cử của Trung ương, của Tỉnh; góp phần nâng cao ý thức làm chủ, tinh thần tự giác của mọi công dân, cơ quan, tổ chức trong thực hiện công tác bầu cử.</w:t>
      </w:r>
    </w:p>
    <w:p>
      <w:r>
        <w:t>3. Công an tỉnh, Sở Xây dựng, Sở Khoa học và Công nghệ theo nhiệm vụ, quyền hạn được giao xây dựng kế hoạch, phương án cụ thể bảo đảm trật tự, an toàn giao thông, an toàn thông tin, an ninh mạng và thông tin liên lạc thông suốt trong quá trình chuẩn bị, tổ chức bầu cử; đặc biệt là thời điểm trước, trong và sau ngày bầu cử.</w:t>
      </w:r>
    </w:p>
    <w:p>
      <w:r>
        <w:t>Sở Khoa học và Công nghệ chủ trì, phối hợp với Sở Nội vụ, Công an tỉnh và các cơ quan liên quan hướng dẫn việc tăng cường chuyển đổi số, ứng dụng công nghệ thông tin trong triển khai thực hiện công tác bầu cử.</w:t>
      </w:r>
    </w:p>
    <w:p>
      <w:r>
        <w:t>4. Bộ Chỉ huy Quân sự tỉnh, Công an tỉnh theo nhiệm vụ, quyền hạn được giao xây dựng kế hoạch, phương án triển khai lực lượng bảo đảm an ninh chính trị và trật tự, an toàn xã hội trong suốt quá trình chuẩn bị, tổ chức cuộc bầu cử, đặc biệt chú trọng bảo đảm an ninh, trật tự tại những địa bàn trọng điểm, khu vực trọng yếu về quốc phòng, an ninh; chỉ đạo và hướng dẫn các lực lượng quân đội, công an trên địa bàn tham gia cuộc bầu cử.</w:t>
      </w:r>
    </w:p>
    <w:p>
      <w:r>
        <w:t>Công an tỉnh cung cấp dữ liệu dân cư cho Ủy ban bầu cử tỉnh và Sở Nội vụ để phục vụ cho việc tổng hợp, thống kê số liệu dân số, danh sách cử tri theo từng đơn vị hành chính cấp xã; hướng dẫn việc khai thác, sử dụng Cơ sở dữ liệu quốc gia về dân cư và ứng dụng định danh điện tử (VNeID) trong quá trình lập danh sách cử tri, in thẻ cử tri…</w:t>
      </w:r>
    </w:p>
    <w:p>
      <w:r>
        <w:t>5. Sở Tài chính tổng hợp trình cấp có thẩm quyền quyết định cấp kinh phí cho các cơ quan, đơn vị, địa phương trên cơ sở phương án phân bổ kinh phí bầu cử do Ủy ban bầu cử cấp tỉnh phê duyệt; hướng dẫn việc lập dự toán, quản lý, sử dụng, quyết toán kinh phí bầu cử theo quy định hiện hành; bảo đảm kinh phí được sử dụng đúng mục đích, yêu cầu, tiết kiệm, hiệu quả và đúng quy định hiện hành.</w:t>
      </w:r>
    </w:p>
    <w:p>
      <w:r>
        <w:t>6. Sở Y tế chủ trì, phối hợp với các cơ quan liên quan thường xuyên theo dõi, cập nhật tình hình dịch bệnh; chỉ đạo các đơn vị y tế phối hợp với chính quyền địa phương các xã, phường; các tổ chức phụ trách bầu cử chủ động xây dựng các phương án đáp ứng phòng, chống dịch bệnh, bảo đảm an toàn trong thời gian chuẩn bị và tổ chức cuộc bầu cử.</w:t>
      </w:r>
    </w:p>
    <w:p>
      <w:r>
        <w:t>7. Sở Nông nghiệp và Môi trường chủ trì, phối hợp với các đơn vị liên quan thường xuyên theo dõi, cập nhật tình hình thời tiết, kịp thời tham mưu chỉ đạo ứng phó khi có tình huống thiên tai xảy ra; đôn đốc, hướng dẫn các sở, ban, ngành, đoàn thể cấp tỉnh, Ủy ban nhân dân cấp xã, đơn vị liên quan triển khai thực hiện phương án ứng phó thiên tai trên địa bàn tỉnh và chủ động chuẩn bị, sẵn sàng nhân lực, vật tư, phương tiện để ứng phó các loại hình thiên tai có thể xảy ra ở một số địa bàn, khu vực trong thời gian chuẩn bị và tổ chức cuộc bầu cử.</w:t>
      </w:r>
    </w:p>
    <w:p>
      <w:r>
        <w:t>8. Thanh tra tỉnh chủ trì, phối hợp với các cơ quan liên quan hướng dẫn việc kê khai tài sản đối với người được giới thiệu ứng cử đại biểu Quốc hội và đại biểu Hội đồng nhân dân các cấp theo chỉ đạo của Ủy ban bầu cử tỉnh và Thường trực Hội đồng nhân dân tỉnh; chủ trì hoặc phối hợp với các sở, ngành, địa phương tập trung giải quyết kịp thời, đúng pháp luật các khiếu nại, tố cáo của công dân trước, trong và sau cuộc bầu cử.</w:t>
      </w:r>
    </w:p>
    <w:p>
      <w:r>
        <w:t>9. Ủy ban nhân dân các xã, phường trong phạm vi nhiệm vụ, quyền hạn có trách nhiệm phối hợp với Thường trực Hội đồng nhân dân, Ban Thường trực Ủy ban Mặt trận Tổ quốc Việt Nam cấp xã, các tổ chức phụ trách bầu cử ở địa phương tổ chức thực hiện cuộc bầu cử đại biểu Quốc hội khóa XVI và đại biểu Hội đồng nhân dân các cấp nhiệm kỳ 2026-2031 theo đúng chỉ đạo, hướng dẫn của Trung ương, của Tỉnh; chủ động thực hiện và bảo đảm tiến độ việc chuẩn bị cho cuộc bầu cử; công tác hiệp thương lựa chọn, giới thiệu người ứng cử đại biểu Quốc hội và đại biểu Hội đồng nhân dân các cấp; trình tự các bước tiến hành công việc trước, trong, sau ngày bầu cử và các điều kiện vật chất, kỹ thuật phục vụ cho cuộc bầu cử. Đồng thời, tập trung triển khai có hiệu quả nhiệm vụ phát triển kinh tế - xã hội năm 2025 của địa phương, chuẩn bị tốt cho việc thực hiện kế hoạch phát triển kinh tế - xã hội năm 2026 và cả giai đoạn 2026 - 2031.</w:t>
      </w:r>
    </w:p>
    <w:p>
      <w:r>
        <w:t>10. Chủ tịch Ủy ban nhân dân xã, phường chịu trách nhiệm trước Ủy ban nhân dân tỉnh, Chủ tịch Ủy ban nhân dân tỉnh về công tác tổ chức, thực hiện cuộc bầu cử đại biểu Quốc hội khoá XVI và đại biểu Hội đồng nhân dân các cấp nhiệm kỳ 2026 - 2031 ở địa phương theo quy định của Luật Bầu cử đại biểu Quốc hội và đại biểu Hội đồng nhân dân; theo chỉ đạo của Ban Thường vụ Tỉnh ủy, Ủy ban nhân dân tỉnh, Chủ tịch Ủy ban nhân dân tỉnh, Ban Thường trực Ủy ban Mặt trận Tổ quốc Việt Nam tỉnh, Ủy ban bầu cử tỉnh và các sở, ngành cấp tỉnh.</w:t>
      </w:r>
    </w:p>
    <w:p>
      <w:r>
        <w:t>Chủ tịch Ủy ban nhân dân tỉnh yêu cầu Giám đốc (Thủ trưởng) các sở, ban, ngành cấp tỉnh, Chủ tịch Ủy ban nhân dân các xã, phường trong phạm vi nhiệm vụ, quyền hạn của mình khẩn trương triển khai công tác chuẩn bị, tổ chức cuộc bầu cử; tăng cường công tác tiếp công dân, giải quyết khiếu nại, tố cáo về công tác bầu cử theo thẩm quyền; kịp thời gửi báo cáo tiến độ về Sở Nội vụ để tổng hợp trình Ủy ban nhân dân tỉnh, Chủ tịch Ủy ban nhân dân tỉnh về tình hình công tác chuẩn bị, triển khai và tổ chức cuộc bầu cử theo tiến độ từng giai đoạn, bảo đảm cuộc bầu cử đại biểu Quốc hội khóa XVI và đại biểu Hội đồng nhân dân các cấp nhiệm kỳ 2026-2031 trên địa bàn tỉnh thành công tốt đẹp./.</w:t>
      </w:r>
    </w:p>
    <w:p>
      <w:r>
        <w:t>Nơi nhận:</w:t>
      </w:r>
    </w:p>
    <w:p>
      <w:r>
        <w:t>- Hội đồng bầu cử quốc gia;</w:t>
      </w:r>
    </w:p>
    <w:p>
      <w:r>
        <w:t>- Văn phòng Chính phủ;</w:t>
      </w:r>
    </w:p>
    <w:p>
      <w:r>
        <w:t>- Bộ Nội vụ;</w:t>
      </w:r>
    </w:p>
    <w:p>
      <w:r>
        <w:t>- Thường trực Tỉnh ủy;</w:t>
      </w:r>
    </w:p>
    <w:p>
      <w:r>
        <w:t>- Thường trực Hội đồng nhân dân tỉnh;</w:t>
      </w:r>
    </w:p>
    <w:p>
      <w:r>
        <w:t>- Ban Thường trực MTTQ Việt Nam tỉnh;</w:t>
      </w:r>
    </w:p>
    <w:p>
      <w:r>
        <w:t>- Chủ tịch, các PCT UBND tỉnh;</w:t>
      </w:r>
    </w:p>
    <w:p>
      <w:r>
        <w:t>- Các sở, ban, ngành cấp tỉnh;</w:t>
      </w:r>
    </w:p>
    <w:p>
      <w:r>
        <w:t>- Đảng ủy, HĐND, UBND các xã, phường;</w:t>
      </w:r>
    </w:p>
    <w:p>
      <w:r>
        <w:t>- Chánh VP, các PCVP UBND tỉnh;</w:t>
      </w:r>
    </w:p>
    <w:p>
      <w:r>
        <w:t>- Trung tâm CB-TH tỉnh;</w:t>
      </w:r>
    </w:p>
    <w:p>
      <w:r>
        <w:t>- Lưu: VT, NC 2 .</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