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phát động phong trào thi đua yêu nước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14/CT-UBND</w:t>
      </w:r>
    </w:p>
    <w:p>
      <w:r>
        <w:t>Cần Thơ, ngày 11 tháng 12 năm 2023</w:t>
      </w:r>
    </w:p>
    <w:p>
      <w:r>
        <w:t>CHỈ THỊ</w:t>
      </w:r>
    </w:p>
    <w:p>
      <w:r>
        <w:t>VỀ VIỆC PHÁT ĐỘNG PHONG TRÀO THI ĐUA YÊU NƯỚC NĂM 2024</w:t>
      </w:r>
    </w:p>
    <w:p>
      <w:r>
        <w:t>Năm 2024 là năm cần tạo sự bứt phá để hoàn thành kế hoạch phát triển kinh tế - xã hội giai đoạn 2021 - 2025, đòi hỏi thành phố chủ động đối với mọi tình huống, đặc biệt là những khó khăn, thách thức mới phát sinh, có giải pháp thực hiện quyết liệt, hiệu quả hơn, gắn với khả năng cân đối, huy động và sử dụng có hiệu quả các nguồn lực; tạo chuyển biến mạnh mẽ, thực chất trong phát triển kinh tế - xã hội, nỗ lực phấn đấu hoàn thành thắng lợi các nhiệm vụ, mục tiêu của kế hoạch năm 2024, kế hoạch 5 năm 2021 - 2025, nhất là thực hiện thắng lợi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w:t>
      </w:r>
    </w:p>
    <w:p>
      <w:r>
        <w:t>Để thực hiện các mục tiêu đề ra, Chủ tịch Ủy ban nhân dân thành phố yêu cầu Thủ trưởng cơ quan, đơn vị, địa phương phối hợp chặt chẽ với Ủy ban Mặt trận Tổ quốc Việt Nam và các đoàn thể chính trị thành phố, các cơ quan được tổ chức theo ngành dọc đóng trên địa bàn thành phố tích cực thi đua thực hiện các chỉ tiêu kinh tế - xã hội, quốc phòng, an ninh năm 2024, như sau:</w:t>
      </w:r>
    </w:p>
    <w:p>
      <w:r>
        <w:t>1.  Tiếp tục đẩy mạnh tuyên truyền tư tưởng của Chủ tịch Hồ Chí Minh về thi đua yêu nước, chủ trương của Đảng, chính sách, pháp luật của Nhà nước về thi đua, khen thưởng; Chỉ thị số 34-CT/TW ngày 07 tháng 4 năm 2014 của Bộ Chính trị về  “tiếp tục đổi mới công tác thi đua, khen thưởng” ;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 Chỉ thị số 11/CT-UBND ngày 05 tháng 8 năm 2021 của Chủ tịch Ủy ban nhân dân thành phố về việc phát động thi đua thực hiện thắng lợi nhiệm vụ phát triển kinh tế - xã hội hàng năm và Kế hoạch 05 năm (2021 - 2025) theo Nghị quyết Đại hội đại biểu Đảng bộ thành phố lần thứ XIV; các phong trào thi đua yêu nước; kỷ niệm các ngày lễ lớn và sự kiện lịch sử quan trọng của đất nước và thành phố.</w:t>
      </w:r>
    </w:p>
    <w:p>
      <w:r>
        <w:t>2.  Tiếp tục triển khai thực hiện các chương trình, kế hoạch công tác, bám sát các nhiệm vụ trọng tâm, trọng điểm, tạo ra những đột phá, tháo gỡ khó khăn, hoàn thành xuất sắc nhiệm vụ của từng ngành, cơ quan, đơn vị, địa phương, làm cho phong trào thi đua trở thành phong trào hành động trong toàn Đảng bộ và hệ thống chính trị toàn thành phố; qua đó phát huy sức mạnh văn hóa, xã hội, con người Cần Thơ, củng cố khối đại đoàn kết toàn dân, trở thành động lực và là nguồn lực quan trọng để thành phố Cần Thơ phát huy tiềm năng, thế mạnh, phát triển nhanh, bền vững, sớm trở thành  “thành phố trung tâm vùng, sinh thái, văn minh, hiện đại, mang đậm bản sắc sông nước vùng đồng bằng sông Cửu Long”; “là đô thị hạt nhân vùng đồng bằng sông Cửu Long”; “cực tăng trưởng của vùng đồng bằng sông Cửu Long và cả nước”.</w:t>
      </w:r>
    </w:p>
    <w:p>
      <w:r>
        <w:t>3.  Tiếp tục thực hiện thể chế hóa có hiệu quả Nghị quyết số 59-NQ/TW ngày 05 tháng 8 năm 2020, Nghị quyết số 13-NQ/TW ngày 02 tháng 4 năm 2022 của Bộ Chính trị, Nghị quyết số 98/NQ-CP ngày 30 tháng 8 năm 2021 và Nghị quyết số 78/NQ-CP ngày 18 tháng 6 năm 2022 của Chính phủ, Nghị quyết số 45/2022/QH15 ngày 11 tháng 01 năm 2022 của Quốc hội; các Nghị quyết khác của Quốc hội, Chính phủ, Nghị quyết Đại hội đại biểu Đảng bộ thành phố lần thứ XIV (nhiệm kỳ 2020 - 2025) và các Nghị quyết, Đề án, Chương trình của Thành ủy đã ban hành.</w:t>
      </w:r>
    </w:p>
    <w:p>
      <w:r>
        <w:t>4.  Tổ chức triển khai, thực hiện có hiệu quả các phong trào thi đua do Thủ tướng Chính phủ phát động như: “Cán bộ, công chức, viên chức thi đua thực hiện văn hóa công sở”, “Cả nước chung sức xây dựng nông thôn mới”, “Chung tay vì người nghèo - Không để ai bị bỏ lại phía sau”, “Đẩy mạnh phát triển kết cấu hạ tầng đồng bộ, hiện đại; thực hành tiết kiệm, chống lãng phí”, “Cả nước thi đua xây dựng xã hội học tập, đẩy mạnh học tập suốt đời giai đoạn 2023 - 2030” và các phong trào thi đua do Chủ tịch Ủy ban nhân dân thành phố phát động gắn với thực hiện các nhiệm vụ trọng tâm năm 2024 và giai đoạn 2021 - 2025, như: “Toàn dân đoàn kết xây dựng nông thôn mới và đô thị văn minh”, “Chuyển đổi số đến năm 2025”, “Đẩy mạnh công tác Cải cách hành chính nhà nước trên địa bàn thành phố giai đoạn 2021 - 2025”, Phong trào “Chống rác thải nhựa trên địa bàn thành phố” và các phong trào thi đua thực hiện các chỉ tiêu trên các lĩnh vực kinh tế, văn hóa, xã hội và quốc phòng, an ninh... gắn phong trào thi đua với việc thực hiện “Học tập và làm theo tư tưởng, đạo đức, phong cách Hồ Chí Minh” theo tinh thần Chỉ thị 05-CT/TW ngày 15 tháng 5 năm 2016 của Bộ Chính trị.</w:t>
      </w:r>
    </w:p>
    <w:p>
      <w:r>
        <w:t>5.  Thi đua phấn đấu hoàn thành, hoàn thành vượt mức các chỉ tiêu chủ yếu năm 2024:</w:t>
      </w:r>
    </w:p>
    <w:p>
      <w:r>
        <w:t>a) Các chỉ tiêu kinh tế: (1) Tăng trưởng kinh tế (GRDP) đạt 7,5 - 8%; trong đó: nông, lâm nghiệp, thủy sản tăng 2,5 - 3,0%; khu vực công nghiệp - xây dựng tăng 9,0 - 9,5%; dịch vụ tăng 7,8 - 8,5%; thuế sản phẩm trừ trợ cấp sản phẩm tăng 6,0 - 6,5%. (2) Tổng sản phẩm trên địa bàn (GRDP - giá hiện hành) bình quân đầu người đến năm 2024 đạt 104 - 106 triệu đồng. (3) Cơ cấu kinh tế: nông, lâm nghiệp, thủy sản chiếm 8,93 - 8,87%, công nghiệp - xây dựng chiếm 31,57 - 31,59%, dịch vụ chiếm 53,13 - 53,14% và thuế sản phẩm trừ trợ cấp sản phẩm chiếm 6,37 - 6,40% trong cơ cấu GRDP. (4) Tổng vốn đầu tư phát triển toàn xã hội đạt 35.000 tỷ đồng. (5) Phấn đấu tổng thu ngân sách nhà nước hàng năm đạt và vượt chỉ tiêu dự toán Trung ương giao. (6) Giá trị năng suất lao động đạt 219 - 228 triệu đồng; tốc độ tăng năng suất lao động 11-15%. (7) Tốc độ đổi mới công nghệ máy móc thiết bị đạt 12 - 13%; tổng sản phẩm công nghệ cao chiếm 33 - 34% tổng giá trị sản phẩm. (8) Tỷ lệ đô thị hóa đạt 75%;</w:t>
      </w:r>
    </w:p>
    <w:p>
      <w:r>
        <w:t>b) Các chỉ tiêu xã hội: (9) Tỷ lệ học sinh đi học đúng độ tuổi: Trẻ vào học mẫu giáo 99,15%, bậc tiểu học 100%, bậc trung học cơ sở 95,5%, phấn đấu ít nhất 86% học sinh tốt nghiệp THCS vào học THPT và GDNN. (10) Tỷ lệ lao động qua đào tạo đạt 83,5%. (11) Giảm tỷ lệ hộ nghèo 0,06%, tỷ lệ hộ nghèo còn 0,15%. (12) Số bác sĩ/vạn dân (1/10.000) đạt 18,02. (13) Tỷ lệ bao phủ bảo hiểm y tế đạt 93,55%; tỷ lệ tham gia bảo hiểm xã hội bắt buộc: 100%; tỷ lệ tham gia bảo hiểm thất nghiệp: 100%; tỷ lệ tham gia bảo hiểm xã hội tự nguyện: 4,2%. (14) Công nhận 05 xã đạt chuẩn nông thôn mới nâng cao và 02 xã đạt chuẩn nông thôn mới kiểu mẫu (phấn đấu công nhận 04 xã đạt chuẩn nông thôn mới kiểu mẫu);</w:t>
      </w:r>
    </w:p>
    <w:p>
      <w:r>
        <w:t>c) Các chỉ tiêu môi trường: (15) Tỷ lệ hộ dân được cung cấp nước sạch 97,33%, trong đó: đô thị đạt 99,6%, nông thôn đạt 94%. (16) Tỷ lệ thu gom, xử lý chất thải rắn ở đô thị 98,9%,</w:t>
      </w:r>
    </w:p>
    <w:p>
      <w:r>
        <w:t>d) Các chỉ tiêu về xây dựng Đảng: (17) Tỷ lệ đảng viên hoàn thành tốt nhiệm vụ đạt 80% trở lên so với tổng số đảng viên được đánh giá; kết nạp 1.600 đảng viên trở lên. (18) Tỷ lệ quần chúng tham gia vào các tổ chức chính trị, chính trị - xã hội đạt trên 74% dân số trong độ tuổi;</w:t>
      </w:r>
    </w:p>
    <w:p>
      <w:r>
        <w:t>đ) Chỉ tiêu về quốc phòng - an ninh: (19) Tỷ lệ xã, phường, thị trấn đạt tiêu chuẩn “an toàn về an ninh trật tự” và “3 không: không tội phạm, không ma túy, không mại dâm” đạt từ 75% trở lên.</w:t>
      </w:r>
    </w:p>
    <w:p>
      <w:r>
        <w:t>6.  Đẩy mạnh công tác tuyên truyền, phát hiện, bồi dưỡng và nhân điển hình tiên tiến, các mô hình mới, nhân tố mới gắn với việc thực hiện Kết luận số 01-KL/TW ngày 18 tháng 5 năm 2021 của Bộ Chính trị tiếp tục thực hiện Chỉ thị số 05-CT/TW ngày 15 tháng 5 năm 2016 của Bộ Chính trị về tiếp tục  “Học tập và làm theo tư tưởng, đạo đức, phong cách Hồ Chí Minh”  nhằm thúc đẩy, cổ vũ phong trào thi đua, kịp thời biểu dương, tôn vinh khen thưởng gương người tốt, việc tốt, các sáng kiến, mô hình mới, nhân tố mới, cách làm hay, sáng tạo, hiệu quả để biểu dương, nhân rộng tạo sự lan tỏa trong cộng đồng, xã hội.</w:t>
      </w:r>
    </w:p>
    <w:p>
      <w:r>
        <w:t>7.  Phát huy hơn nữa vai trò, trách nhiệm của người đứng đầu trong việc phát hiện, biểu dương, khen thưởng tập thể, cá nhân có thành tích xuất sắc, đột xuất, cá nhân dũng cảm cứu người, cứu tài sản...Chú trọng khen thưởng cho công nhân, nông dân, người lao động trực tiếp, nhà khoa học, cán bộ, chiến sĩ lực lượng vũ trang, đội ngũ giáo viên, y bác sĩ...Quan tâm khen thưởng tập thể và cá nhân ở cơ sở, các đối tượng phụ nữ tiêu biểu, người yếu thế có ý chí tự lực, tự cường vươn lên. Chủ động đề xuất khen thưởng các doanh nghiệp, doanh nhân đẩy mạnh sản xuất, kinh doanh, làm tốt công tác giải quyết việc làm, tạo sinh kế cho người lao động, người dân, tham gia tích cực vào hoạt động từ thiện, an sinh xã hội; các tập thể, cá nhân người Việt Nam ở nước ngoài, bạn bè quốc tế có nhiều đóng góp vào quá trình xây dựng và phát triển thành phố Cần Thơ.</w:t>
      </w:r>
    </w:p>
    <w:p>
      <w:r>
        <w:t>8.  Tổ chức triển khai và đẩy mạnh tuyên truyền nâng cao nhận thức trong thực hiện Luật Thi đua, khen thưởng và các văn bản hướng dẫn thi hành, đảm bảo kịp thời, đúng quy định. Tập trung rà soát, ban hành mới, sửa đổi, bổ sung các văn bản nhằm hoàn thiện hệ thống quy chế, quy định trong lĩnh vực thi đua, khen thưởng của thành phố, của các cấp, các ngành, các đơn vị, địa phương, đảm bảo phù hợp với quy định pháp luật hiện hành, cũng như điều kiện, tình hình, thực tiễn và yêu cầu nhiệm vụ trong giai đoạn mới.</w:t>
      </w:r>
    </w:p>
    <w:p>
      <w:r>
        <w:t>9.  Nâng cao chất lượng hoạt động của Hội đồng Thi đua - Khen thưởng các cấp, các ngành; phát huy hơn nữa vai trò, trách nhiệm của các thành viên Hội đồng trong việc tham mưu cho cấp ủy, chính quyền và kiểm tra, giám sát việc thực hiện chính sách, pháp luật về thi đua, khen thưởng. Tăng cường công tác đôn đốc, kiểm tra, giám sát tình hình triển khai thực hiện các phong trào thi đua, công tác khen thưởng, bảo đảm đúng quy định, kịp thời, công khai, minh bạch, tránh hình thức, phô trương, lãng phí, tiêu cực.</w:t>
      </w:r>
    </w:p>
    <w:p>
      <w:r>
        <w:t>10.  Tổ chức thực hiện:</w:t>
      </w:r>
    </w:p>
    <w:p>
      <w:r>
        <w:t>a) Giám đốc sở, Thủ trưởng cơ quan, ban ngành, đoàn thể thành phố, Chủ tịch Ủy ban nhân dân quận, huyện và Thủ trưởng cơ quan được tổ chức theo ngành dọc đóng trên địa bàn thành phố, xây dựng kế hoạch phát động phong trào thi đua tại đơn vị trên tinh thần cụ thể hóa những nội dung của Chỉ thị. Tổ chức kiểm tra, sơ kết, tổng kết và biểu dương khen thưởng kịp thời để động viên các nhân tố mới, những tập thể, cá nhân lập được thành tích xuất sắc trong phong trào thi đua, tạo sự phấn khởi và động viên tinh thần hăng hái thi đua lao động sản xuất, học tập và công tác của các đối tượng tham gia thi đua;</w:t>
      </w:r>
    </w:p>
    <w:p>
      <w:r>
        <w:t>b) Đề nghị Ủy ban Mặt trận Tổ quốc Việt Nam thành phố và các đoàn thể chính trị xã hội và các tổ chức xã hội nghề nghiệp phối hợp chặt chẽ với chính quyền các cấp, phát huy sức mạnh khối Đại đoàn kết toàn dân tộc trong vận động cán bộ, công chức, viên chức, đoàn viên, hội viên, người lao động và các tầng lớp Nhân dân tích cực hưởng ứng và thực hiện tốt các phong trào thi đua của thành phố, ngành, địa phương, đơn vị mình, vượt qua khó khăn, thách thức, ra sức thi đua góp phần thực hiện thắng lợi các mục tiêu, chỉ tiêu phát triển kinh tế - xã hội, quốc phòng - an ninh năm 2024 và Kế hoạch phát triển kinh tế - xã hội 05 năm 2021 - 2025 của thành phố;</w:t>
      </w:r>
    </w:p>
    <w:p>
      <w:r>
        <w:t>c) Giao Sở Thông tin và Truyền thông chủ trì, phối hợp với Sở Văn hóa, Thể thao và Du lịch và các cơ quan có liên quan hướng dẫn, chỉ đạo các cơ quan thông tin đại chúng của thành phố và địa phương đẩy mạnh công tác tuyên truyền về phong trào thi đua yêu nước, kịp thời nêu gương “Người tốt, việc tốt”, gương điển hình tiên tiến và nhân tố mới trong phong trào thi đua yêu nước của thành phố;</w:t>
      </w:r>
    </w:p>
    <w:p>
      <w:r>
        <w:t>d) Giao Sở Nội vụ tham mưu Ủy ban nhân dân thành phố chỉ đạo sơ, tổng kết công tác thi đua, khen thưởng, kế hoạch công tác thi đua, khen thưởng và các phong trào thi đua chuyên đề của Trung ương và thành phố theo quy định; triển khai thực hiện các hoạt động của Cụm thi đua 5 thành phố trực thuộc Trung ương; giúp Hội đồng Thi đua, khen thưởng thành phố thẩm định thành tích để xem xét biểu dương, khen thưởng và đề nghị cấp trên khen thưởng chính xác, kịp thời đối với những tập thể, cá nhân có thành tích xuất sắc đóng góp tích cực trong phong trào thi đua của thành phố.</w:t>
      </w:r>
    </w:p>
    <w:p>
      <w:r>
        <w:t>Chủ tịch Ủy ban nhân dân thành phố yêu cầu Giám đốc sở, Thủ trưởng cơ quan, ban ngành, cơ quan của Đảng, Mặt trận Tổ quốc, các đoàn thể thành phố, Chủ tịch Ủy ban nhân dân quận, huyện và cơ quan, đơn vị đóng trên địa bàn thành phố tổ chức thực hiện nghiêm Chỉ thị này và định kỳ báo cáo kết quả thực hiện về Ủy ban nhân dân thành phố (thông qua Sở Nội vụ)./.</w:t>
      </w:r>
    </w:p>
    <w:p>
      <w:r>
        <w:t>Nơi nhận:</w:t>
      </w:r>
    </w:p>
    <w:p>
      <w:r>
        <w:t>- Văn phòng Chính phủ;</w:t>
      </w:r>
    </w:p>
    <w:p>
      <w:r>
        <w:t>- Ban TĐ-KT Trung ương;</w:t>
      </w:r>
    </w:p>
    <w:p>
      <w:r>
        <w:t>- TT. Thành ủy, TT HĐND thành phố;</w:t>
      </w:r>
    </w:p>
    <w:p>
      <w:r>
        <w:t>- Thành viên UBND thành phố;</w:t>
      </w:r>
    </w:p>
    <w:p>
      <w:r>
        <w:t>- Thành viên HĐ.TĐKT thành phố;</w:t>
      </w:r>
    </w:p>
    <w:p>
      <w:r>
        <w:t>- Ủy ban MTTQ VN thành phố và các Đoàn thể;</w:t>
      </w:r>
    </w:p>
    <w:p>
      <w:r>
        <w:t>- VP Đoàn ĐBQH và HĐND thành phố;</w:t>
      </w:r>
    </w:p>
    <w:p>
      <w:r>
        <w:t>- Các sở, ban ngành thành phố;</w:t>
      </w:r>
    </w:p>
    <w:p>
      <w:r>
        <w:t>- TT. HĐND và UBND quận, huyện;</w:t>
      </w:r>
    </w:p>
    <w:p>
      <w:r>
        <w:t>- VP UBND thành phố (2, 3);</w:t>
      </w:r>
    </w:p>
    <w:p>
      <w:r>
        <w:t>- Các cơ quan Báo, Đài;</w:t>
      </w:r>
    </w:p>
    <w:p>
      <w:r>
        <w:t>- Cổng TTĐT thành phố;</w:t>
      </w:r>
    </w:p>
    <w:p>
      <w:r>
        <w:t>- Lưu: VT,  HK</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