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tăng cường công tác quản lý giống vật nuôi, giống thủy sản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10/CT-UBND</w:t>
      </w:r>
    </w:p>
    <w:p>
      <w:r>
        <w:t>Kon Tum, ngày 04 tháng 3 năm 2024</w:t>
      </w:r>
    </w:p>
    <w:p>
      <w:r>
        <w:t>CHỈ THỊ</w:t>
      </w:r>
    </w:p>
    <w:p>
      <w:r>
        <w:t>VỀ VIỆC TĂNG CƯỜNG CÔNG TÁC QUẢN LÝ GIỐNG VẬT NUÔI, GIỐNG THỦY SẢN TRÊN ĐỊA BÀN TỈNH KON TUM NĂM 2024</w:t>
      </w:r>
    </w:p>
    <w:p>
      <w:r>
        <w:t>Giống vật nuôi, giống thủy sản là một trong những khâu rất quan trọng trong quá trình sản xuất chăn nuôi, nuôi trồng thủy sản quyết định tới năng suất, chất lượng, hiệu quả chăn nuôi, nuôi trồng thủy sản. Trong thời gian qua, các sở, ngành, địa phương đã có nhiều giải pháp nhằm tăng cường công tác quản lý chất lượng giống vật nuôi, giống thủy sản và các tiến bộ kỹ thuật trong chăn nuôi, nuôi trồng thủy sản được áp dụng chuyển giao ngày càng rộng rãi, nâng cao năng suất, chất lượng và làm tăng thu nhập cho người chăn nuôi, nuôi trồng thủy sản. Các vấn đề về xử lý môi trường chăn nuôi, nuôi trồng thủy sản được chú trọng ;  công tác phòng chống dịch bệnh được tăng cường, thường xuyên giám sát, phát hiện kịp thời các trường hợp động vật mắc bệnh để điều trị, xử lý, không để lây lan ra diện rộng.</w:t>
      </w:r>
    </w:p>
    <w:p>
      <w:r>
        <w:t>Tuy nhiên, tình trạng sản xuất, kinh doanh, sử dụng giống vật nuôi, giống thủy sản không rõ nguồn gốc, không đảm bảo tiêu chuẩn chất lượng, không an toàn dịch bệnh vẫn còn diễn ra; một số cơ sở sản xuất kinh doanh giống chưa chấp hành triệt để điều kiện về sản xuất, kinh doanh giống; việc quản lý tiêu chuẩn chất lượng giống vật nuôi, giống thủy sản và thực hiện việc công bố tiêu chuẩn chất lượng giống vật nuôi, giống thủy sản vẫn còn chậm.</w:t>
      </w:r>
    </w:p>
    <w:p>
      <w:r>
        <w:t>Để tạo bước chuyển biến tích cực trong công tác quản lý chất lượng giống vật nuôi, giống thủy sản trong thời gian tới, Chủ tịch Ủy ban nhân dân tỉnh yêu cầu các Sở, ngành liên quan và Ủy ban nhân dân các huyện, thành phố theo chức năng, nhiệm vụ tổ chức quán triệt và thực hiện nghiêm túc trách nhiệm quản lý chất lượng giống vật nuôi, giống thủy sản theo quy định; trong đó, tập trung vào một số nội dung chủ yếu sau đây:</w:t>
      </w:r>
    </w:p>
    <w:p>
      <w:r>
        <w:t>1. Ủy ban nhân dân các huyện, thành phố</w:t>
      </w:r>
    </w:p>
    <w:p>
      <w:r>
        <w:t>- Tổ chức thực hiện tốt công tác tuyên truyền, phổ biến về các quy định của pháp luật đối với hoạt động sản xuất, kinh doanh về giống vật nuôi, giống thủy sản để các tổ chức, cá nhân có liên quan nắm bắt kịp thời và chấp hành tốt các quy định của nhà nước.</w:t>
      </w:r>
    </w:p>
    <w:p>
      <w:r>
        <w:t>- Đẩy mạnh tuyên truyền, nâng cao nhận thức của người sản xuất trong việc thực hiện đầy đủ các quy trình sản xuất, quản lý con giống vật nuôi, giống thủy sản bảo đảm chất lượng và sạch bệnh; tăng cường kiểm soát chặt chẽ việc vận chuyển con giống vào địa bàn tỉnh, tạo vành đai an toàn dịch bệnh cho đàn vật nuôi, thủy sản.</w:t>
      </w:r>
    </w:p>
    <w:p>
      <w:r>
        <w:t>- Chủ động kiểm tra, đôn đốc, hướng dẫn các đơn vị, địa phương triển khai thực hiện có hiệu quả nhiệm vụ quản lý nhà nước về giống vật nuôi, giống thủy sản; yêu cầu các tổ chức, cá nhân sản xuất và kinh doanh giống vật nuôi, giống thủy sản phải thực hiện đúng và đủ các điều kiện về sản xuất, kinh doanh giống vật nuôi, giống thủy sản, việc quản lý, chỉ tiêu chất lượng giống vật nuôi, giống thủy sản và thực hiện việc công bố chỉ tiêu chất lượng giống vật nuôi  [1], giống thủy sản  [2] theo quy định.</w:t>
      </w:r>
    </w:p>
    <w:p>
      <w:r>
        <w:t>- Phát huy vai trò, trách nhiệm của người đứng đầu địa phương và phân công trách nhiệm, giao nhiệm vụ cụ thể từng tổ chức, cá nhân trong việc quản lý giống vật nuôi, giống thủy sản trên địa bàn quản lý.</w:t>
      </w:r>
    </w:p>
    <w:p>
      <w:r>
        <w:t>- Tăng cường công tác thanh tra, kiểm tra theo quy định, nhất là việc chấp hành pháp luật về điều kiện sản xuất, kinh doanh giống vật nuôi, giống thủy sản trên địa bàn quản lý; việc quản lý, chỉ tiêu chất lượng giống vật nuôi, giống thủy sản và thực hiện việc công bố chỉ tiêu chất lượng giống vật nuôi, giống thủy sản. Công bố danh sách và cập nhật thông tin các cơ sở sản xuất, kinh doanh giống vật nuôi, giống thủy sản đủ điều kiện trên địa bàn tỉnh trên website của Sở Nông nghiệp và Phát triển nông thôn để các tổ chức, cá nhân biết và có thêm thông tin trong việc lựa chọn giống có chất lượng.</w:t>
      </w:r>
    </w:p>
    <w:p>
      <w:r>
        <w:t>- Tăng cường công tác khuyến nông về giống, tranh thủ sự hỗ trợ, phối hợp với các Viện, Trường... có thế mạnh về công nghệ sản xuất giống vật nuôi, giống thủy sản để đào tạo, tập huấn kiến thức cho cán bộ, công chức làm công tác quản lý giống, đồng thời tranh thủ tiếp nhận những quy trình sản xuất giống mới, phù hợp với điều kiện tự nhiên của tỉnh để đẩy nhanh việc chuyển đổi cơ cấu sản xuất giống trên địa bàn tỉnh.</w:t>
      </w:r>
    </w:p>
    <w:p>
      <w:r>
        <w:t>- Triển khai các giải pháp sản xuất, quản lý nguồn giống vật nuôi, giống thủy sản theo hướng bền vững; hằng năm thành lập hội đồng bình tuyển, chọn lọc những loại vật nuôi (trâu, bò, lợn, thủy sản...) có năng suất, phẩm chất giống tốt, chất lượng cao để cải tạo và nhân giống một số vật nuôi, thủy sản truyền thống của tỉnh; xây dựng các vùng, các xã trọng điểm chuyên canh sản xuất giống nhằm đáp ứng phát triển giống tại chỗ và cung cấp ra ngoài tỉnh; xây dựng nhãn hiệu, thương hiệu về chất lượng giống,... từng bước nâng cao giá trị gia tăng và phát triển bền vững ngành chăn nuôi trên địa bàn tỉnh.</w:t>
      </w:r>
    </w:p>
    <w:p>
      <w:r>
        <w:t>- Tổ chức cho các hộ kinh doanh giống vật nuôi, giống thủy sản thực hiện ký cam kết không mua bán, vận chuyển con giống mắc bệnh, con giống từ vùng có dịch, không rõ nguồn gốc, không có giấy chứng nhận kiểm dịch.</w:t>
      </w:r>
    </w:p>
    <w:p>
      <w:r>
        <w:t>- Thực hiện chế độ báo cáo định kỳ 6 tháng  (trước ngày 20 tháng 6) , hàng năm  (trước ngày 20 tháng 11)  về Sở Nông nghiệp và Phát triển nông thôn  (qua Chi cục Chăn nuôi và Thú y)  để tổng hợp, báo cáo Ủy ban nhân dân tỉnh tình hình triển khai thực hiện Chỉ thị này.</w:t>
      </w:r>
    </w:p>
    <w:p>
      <w:r>
        <w:t>2. Sở Nông nghiệp và Phát triển nông thôn</w:t>
      </w:r>
    </w:p>
    <w:p>
      <w:r>
        <w:t>- Chỉ đạo các đơn vị trực thuộc chủ động phối hợp với Ủy ban nhân dân các huyện, thành phố hướng dẫn triển khai thực hiện có hiệu quả nhiệm vụ quản lý nhà nước về giống vật nuôi; yêu cầu các tổ chức, cá nhân sản xuất và kinh doanh, cung ứng giống vật nuôi phải thực hiện đúng và đủ các điều kiện về sản xuất, kinh doanh giống vật nuôi theo quy định; hướng dẫn các cơ sở công bố chỉ tiêu chất lượng giống vật nuôi, giống thủy sản theo quy định.</w:t>
      </w:r>
    </w:p>
    <w:p>
      <w:r>
        <w:t>- Phối hợp với địa phương tăng cường công tác tuyên truyền, nâng cao nhận thức của người chăn nuôi trong việc thực hiện đầy đủ các quy trình sản xuất, quản lý con giống bảo đảm chất lượng và sạch bệnh; tăng cường kiểm tra, kiểm soát chặt chẽ việc vận chuyển con giống ra, vào địa bàn tỉnh, tạo vành đai an toàn dịch bệnh cho động vật trên cạn, thủy sản.</w:t>
      </w:r>
    </w:p>
    <w:p>
      <w:r>
        <w:t>- Phối hợp với Ủy ban nhân dân các huyện, thành phố hằng năm tổ chức bình tuyển, chọn lọc những loại vật nuôi (trâu, bò, lợn, thủy sản...) có năng suất, phẩm chất giống tốt, chất lượng cao để phát triển chăn nuôi.</w:t>
      </w:r>
    </w:p>
    <w:p>
      <w:r>
        <w:t>- Hướng dẫn, thực hiện việc kiểm tra, cấp giấy chứng nhận cơ sở đủ điều kiện sản xuất, ương dưỡng giống thủy sản theo quy định tại Nghị định số 26/2019/NĐ-CP ngày 08 tháng 3 năm 2019 của Chính phủ.</w:t>
      </w:r>
    </w:p>
    <w:p>
      <w:r>
        <w:t>- Phối hợp với các địa phương tăng cường công tác hướng dẫn các cơ sở chăn nuôi, kinh doanh, mua bán con giống triển khai công bố tiêu chuẩn áp dụng đối với cơ sở sản xuất con giống theo Thông tư số 22/2019/TT-BNNPTNT ngày 30 tháng 11 năm 2019 của Bộ Nông nghiệp và Phát triển nông thôn.</w:t>
      </w:r>
    </w:p>
    <w:p>
      <w:r>
        <w:t>- Tăng cường công tác thanh tra, kiểm tra tình hình hoạt động của các cơ sở sản xuất, kinh doanh giống trên địa bàn nhằm phát hiện kịp thời, xử lý nghiêm các hành vi vi phạm trong lĩnh vực sản xuất, kinh doanh, vận chuyển giống trên địa bàn các huyện, thành phố;</w:t>
      </w:r>
    </w:p>
    <w:p>
      <w:r>
        <w:t>- Định kỳ 6 tháng  (trước ngày 30 tháng 6) , năm  (trước ngày 30 tháng 11)  tổng hợp báo cáo kết quả triển khai công tác công tác quản lý giống vật nuôi, giống thủy sản trên địa bàn tỉnh Kon Tum.</w:t>
      </w:r>
    </w:p>
    <w:p>
      <w:r>
        <w:t>3. Sở Công Thương phối hợp với Cục Quản lý thị trường tỉnh và các đơn vị liên quan thực hiện công tác kiểm tra điều kiện kinh doanh, nhãn hàng hóa giống vật nuôi, thủy sản tại các cơ sở kinh doanh giống vật nuôi, giống thủy sản và việc lưu thông mua bán giống vật nuôi, thủy sản trên địa bàn tỉnh.</w:t>
      </w:r>
    </w:p>
    <w:p>
      <w:r>
        <w:t>4. Sở Khoa học và Công nghệ chủ trì, phối hợp với Sở Nông nghiệp và Phát triển nông thôn, các đơn vị có liên quan tham mưu Ủy ban nhân dân tỉnh triển khai nghiên cứu, chuyển giao ứng dụng các tiến bộ khoa học kỹ thuật và công nghệ vào sản xuất giống vật nuôi, giống thủy sản trên địa bàn tỉnh.</w:t>
      </w:r>
    </w:p>
    <w:p>
      <w:r>
        <w:t>5. Sở Tài nguyên và Môi trường</w:t>
      </w:r>
    </w:p>
    <w:p>
      <w:r>
        <w:t>- Hướng dẫn các tổ chức, cá nhân sản xuất, kinh doanh giống vật nuôi, giống thủy sản thực hiện công tác bảo vệ môi trường theo quy định.</w:t>
      </w:r>
    </w:p>
    <w:p>
      <w:r>
        <w:t>- Kiểm tra, giám sát việc thực hiện bảo vệ môi trường tại các cơ sở sản xuất, kinh doanh giống vật nuôi, giống thủy sản. Chủ trì, phối hợp với các cơ quan chức năng có liên quan tăng cường thanh, kiểm tra, xử lý nghiêm các hành vi vi phạm gây ô nhiễm môi trường theo quy định.</w:t>
      </w:r>
    </w:p>
    <w:p>
      <w:r>
        <w:t>6. Sở Kế hoạch và Đầu tư</w:t>
      </w:r>
    </w:p>
    <w:p>
      <w:r>
        <w:t>- Hướng dẫn thủ tục đăng ký kinh doanh cho các tổ chức, cá nhân sản xuất kinh doanh giống vật nuôi, giống thủy sản thuộc diện phải đăng ký kinh doanh.</w:t>
      </w:r>
    </w:p>
    <w:p>
      <w:r>
        <w:t>- Cung cấp thông tin về đăng ký kinh doanh của các doanh nghiệp sản xuất, kinh doanh giống vật nuôi, giống thủy sản trên địa bàn tỉnh cho Sở Nông nghiệp và Phát triển nông thôn để theo dõi, quản lý và xử lý vi phạm khi có yêu cầu.</w:t>
      </w:r>
    </w:p>
    <w:p>
      <w:r>
        <w:t>7. Sở Thông tin và Truyền thông chủ trì, phối hợp với các đơn vị, địa phương liên quan đẩy mạnh công tác thông tin tuyên truyền, phổ biến pháp luật cho các tổ chức, cá nhân sản xuất, kinh doanh, sử dụng giống vật nuôi, giống thủy sản; thông tin kịp thời các tổ chức, cá nhân vi phạm trong lĩnh vực sản xuất, kinh doanh giống vật nuôi, thủy sản.</w:t>
      </w:r>
    </w:p>
    <w:p>
      <w:r>
        <w:t>Chủ tịch Ủy ban nhân dân tỉnh yêu cầu Giám đốc Sở Nông nghiệp và Phát triển nông thôn, Chủ tịch Ủy ban nhân dân các huyện, thành phố và Thủ trưởng các cơ quan có liên quan triển khai thực hiện nghiêm túc Chỉ thị này./.</w:t>
      </w:r>
    </w:p>
    <w:p>
      <w:r>
        <w:t>Nơi nhận:</w:t>
      </w:r>
    </w:p>
    <w:p>
      <w:r>
        <w:t>- Bộ Nông nghiệp và Phát triển nông thôn (b/c);</w:t>
      </w:r>
    </w:p>
    <w:p>
      <w:r>
        <w:t>- Thường trực Tỉnh ủy (b/c);</w:t>
      </w:r>
    </w:p>
    <w:p>
      <w:r>
        <w:t>- Thường trực HĐND tỉnh (b/c);</w:t>
      </w:r>
    </w:p>
    <w:p>
      <w:r>
        <w:t>- Chủ tịch, các PCT UBND tỉnh;</w:t>
      </w:r>
    </w:p>
    <w:p>
      <w:r>
        <w:t>- Các tổ chức chính trị - xã hội tỉnh;</w:t>
      </w:r>
    </w:p>
    <w:p>
      <w:r>
        <w:t>- Các sở, ban ngành thuộc tỉnh;</w:t>
      </w:r>
    </w:p>
    <w:p>
      <w:r>
        <w:t>- Cục Quản lý thị trường tỉnh Kon Tum;</w:t>
      </w:r>
    </w:p>
    <w:p>
      <w:r>
        <w:t>- UBND các huyện, thành phố;</w:t>
      </w:r>
    </w:p>
    <w:p>
      <w:r>
        <w:t>- Báo Kon Tum;</w:t>
      </w:r>
    </w:p>
    <w:p>
      <w:r>
        <w:t>- Đài Phát thanh và Truyền hình tỉnh;</w:t>
      </w:r>
    </w:p>
    <w:p>
      <w:r>
        <w:t>- Văn phòng UBND tỉnh:</w:t>
      </w:r>
    </w:p>
    <w:p>
      <w:r>
        <w:t>+ CVP, các PCVP;</w:t>
      </w:r>
    </w:p>
    <w:p>
      <w:r>
        <w:t>+ Cổng Thông tin điện tử tỉnh;</w:t>
      </w:r>
    </w:p>
    <w:p>
      <w:r>
        <w:t>- Lưu: VT, NNTN.NTT.</w:t>
      </w:r>
    </w:p>
    <w:p>
      <w:r>
        <w:t>CHỦ TỊCH</w:t>
      </w:r>
    </w:p>
    <w:p>
      <w:r>
        <w:t>Lê Ngọc Tuấn</w:t>
      </w:r>
    </w:p>
    <w:p>
      <w:r>
        <w:t>[1] Luật Chăn nuôi; Nghị định số 14/2021/NĐ-CP ngày 01 tháng 3 năm 2021 của Chính Phủ quy định xử phạt vi phạm hành chính về chăn nuôi; Thông tư số 22/2019/TT-BNNPTNT ngày 30 tháng 11 năm 2019 của Bộ Nông nghiệp và Phát triển nông thôn về hướng dẫn một số điều của Luật chăn nuôi về quản lý giống và sản phẩm giống vật nuôi và các văn bản pháp luật có liên quan.</w:t>
      </w:r>
    </w:p>
    <w:p>
      <w:r>
        <w:t>[2] Luật Thủy sản; Nghị định số 26/2019/NĐ-CP ngày 08 tháng 3 năm 2019 của Chính phủ quy định chi tiết một số điều và biện pháp thi hành Luật Thủy sản; Văn bản hợp nhất số 19/VBHN-BNNPTNT ngày 30 tháng 12 năm 2022 Bộ Nông nghiệp và Phát triển nông thôn: Thông tư quy định về quản lý giống thủy sản, thức ăn thủy sản, sản phẩm xử lý môi trường nuôi trồng thủy sản và các văn bản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