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10/CT-UBND năm 2024 kích cầu tiêu dùng, hỗ trợ sản xuất, kinh doanh và phát triển thị trường trong nước do tỉnh Đắk Nông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23/09/2024</w:t>
            </w:r>
          </w:p>
        </w:tc>
      </w:tr>
      <w:tr>
        <w:tc>
          <w:tcPr>
            <w:tcW w:type="dxa" w:w="4320"/>
          </w:tcPr>
          <w:p>
            <w:r>
              <w:t>Ngày hiệu lực</w:t>
            </w:r>
          </w:p>
        </w:tc>
        <w:tc>
          <w:tcPr>
            <w:tcW w:type="dxa" w:w="4320"/>
          </w:tcPr>
          <w:p>
            <w:r>
              <w:t>23/09/2024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10/CT-UBND</w:t>
      </w:r>
    </w:p>
    <w:p>
      <w:r>
        <w:t>Đắk Nông, ngày 23 tháng 9 năm 2024</w:t>
      </w:r>
    </w:p>
    <w:p>
      <w:r>
        <w:t>CHỈ THỊ</w:t>
      </w:r>
    </w:p>
    <w:p>
      <w:r>
        <w:t>VỀ VIỆC KÍCH CẦU TIÊU DÙNG, HỖ TRỢ SẢN XUẤT, KINH DOANH VÀ PHÁT TRIỂN THỊ TRƯỜNG TRONG NƯỚC</w:t>
      </w:r>
    </w:p>
    <w:p>
      <w:r>
        <w:t>Trong những tháng đầu năm 2024, tình hình kinh tế - xã hội của tỉnh tiếp tục duy trì phát triển, các lĩnh vực sản xuất chủ yếu tiếp tục có những chuyển biến tích cực; giá cả các sản phẩm nông nghiệp ổn định; doanh thu từ hoạt động du lịch cao hơn so với cùng kỳ năm trước. Công tác an sinh xã hội được đẩy mạnh; các lĩnh vực văn hóa, xã hội được chú trọng; quốc phòng, an ninh, đối ngoại và trật tự an toàn xã hội được tăng cường; không để xảy ra các điểm nóng về an ninh, chính trị, trật tự an toàn, xã hội. Việc theo dõi, thực hiện các giải pháp tháo gỡ khó khăn, vướng mắc cho các dự án đầu tư công, thu hút đầu tư ngoài ngân sách, hỗ trợ tháo gỡ khó khăn cho hoạt động sản xuất kinh doanh,... đã được các cấp, các ngành trong tỉnh nỗ lực triển khai.</w:t>
      </w:r>
    </w:p>
    <w:p>
      <w:r>
        <w:t>Bên cạnh những kết quả quan trọng, tình hình kinh tế - xã hội, an ninh, quốc phòng trên địa bàn tỉnh vẫn tồn tại một số hạn chế. Những vướng mắc về thể chế tác động đến việc triển khai các công trình, dự án trên địa bàn tỉnh, thúc đẩy giải ngân đầu tư công, vốn 03 Chương trình mục tiêu quốc gia, thu hút đầu tư ngoài ngân sách và tăng thu ngân sách nhà nước đến nay vẫn chưa được giải quyết dứt điểm. Tình hình thu hút đầu tư còn hạn chế, quy mô và số lượng doanh nghiệp thành lập mới tiếp tục giảm. Sản xuất nông nghiệp gặp nhiều khó khăn do tình hình thời tiết diễn biến ngày càng phức tạp, khó dự báo,... Trước tình hình đó, để kịp thời triển khai các giải pháp kích cầu tiêu dùng, hỗ trợ sản xuất, kinh doanh và phát triển thị trường trong nước theo chỉ đạo của Thủ tướng Chính phủ tại Chỉ thị số 29/CT-TTg ngày 27/8/2024, Ủy ban nhân dân tỉnh Đắk Nông yêu cầu các Sở, Ban, ngành, Ủy ban nhân dân các huyện, thành phố, các Hiệp hội ngành hàng và doanh nghiệp tập trung triển khai một số nhiệm vụ, giải pháp sau đây:</w:t>
      </w:r>
    </w:p>
    <w:p>
      <w:r>
        <w:t>I. Nhiệm vụ chung</w:t>
      </w:r>
    </w:p>
    <w:p>
      <w:r>
        <w:t>- Sớm đưa vào vận hành các công trình, dự án đầu tư tạo năng lực sản xuất mới. Trong đó, tập trung rà soát, ưu tiên các giải pháp nhằm tháo gỡ khó khăn trong giải ngân vốn đầu tư công, các gói tín dụng, đất đai cũng như các chính sách thu hút các nguồn lực xã hội tham gia thực hiện các dự án phù hợp với quy mô và tín hiệu thị trường.</w:t>
      </w:r>
    </w:p>
    <w:p>
      <w:r>
        <w:t>- Nghiên cứu đề xuất các chính sách khuyến khích tiêu dùng, khuyến khích đầu tư vào các lĩnh vực mà sản xuất có thể mạnh, còn năng lực sản xuất và thị trường trong nước có nhu cầu.</w:t>
      </w:r>
    </w:p>
    <w:p>
      <w:r>
        <w:t>- Rà soát và có chính sách hỗ trợ các doanh nghiệp trên địa bàn tỉnh tham gia vào chuỗi cung ứng các sản phẩm công nghiệp hỗ trợ của các doanh nghiệp sản xuất, xuất khẩu có vốn đầu tư nước ngoài tại Việt Nam.</w:t>
      </w:r>
    </w:p>
    <w:p>
      <w:r>
        <w:t>- Triển khai các giải pháp kết nối vùng nhằm giảm chi phí vận chuyển, tạo điều kiện thuận lợi cho lưu thông hàng hóa giữa các vùng.</w:t>
      </w:r>
    </w:p>
    <w:p>
      <w:r>
        <w:t>- Đẩy mạnh công tác xúc tiến thương mại thị trường trong nước, kết nối cung cầu, hỗ trợ cung cấp thông tin thị trường, tư vấn pháp lý cho các doanh nghiệp nhỏ và vừa.</w:t>
      </w:r>
    </w:p>
    <w:p>
      <w:r>
        <w:t>- Tiếp tục thực hiện nghiêm Chỉ thị số 03-CT/TW ngày 19/5/2021 của Ban Bí thư về tăng cường sự lãnh đạo của Đảng đối với Cuộc vận động “Người Việt Nam ưu tiên dùng hàng Việt Nam” trong tình hình mới và Chỉ thị số 28/CT-TTg ngày 26/10/2021 của Thủ tướng Chính phủ về tăng cường triển khai Cuộc vận động “Người Việt Nam ưu tiên dùng hàng Việt Nam” trong tình hình mới.</w:t>
      </w:r>
    </w:p>
    <w:p>
      <w:r>
        <w:t>II. Nhiệm vụ cụ thể</w:t>
      </w:r>
    </w:p>
    <w:p>
      <w:r>
        <w:t>1. Sở Công Thương</w:t>
      </w:r>
    </w:p>
    <w:p>
      <w:r>
        <w:t>- Tiếp tục triển khai mạnh mẽ các hoạt động kết nối cung cầu hàng hóa, nhằm thúc đẩy tiêu thụ hàng hóa sản xuất trong nước tại các kênh phân phối truyền thống và hiện đại; đẩy mạnh triển khai các đề án, chương trình mục tiêu về phát triển thương mại và thị trường trong nước đã được phê duyệt.</w:t>
      </w:r>
    </w:p>
    <w:p>
      <w:r>
        <w:t>- Tiếp tục hưởng ứng phong trào tiêu dùng hàng hóa Việt, sản phẩm địa phương thông qua các mô hình gian hàng Việt, đề án Phát triển thị trường trong nước gắn với cuộc vận động Người Việt Nam ưu tiên dùng hàng Việt Nam giai đoạn 2021-2025, sản phẩm Việt trên thương mại điện tử.</w:t>
      </w:r>
    </w:p>
    <w:p>
      <w:r>
        <w:t>- Hỗ trợ người dân, doanh nghiệp ứng dụng công nghệ số, phát triển các mô hình mới trong mua bán hàng hóa trên môi trường trực tuyến, hỗ trợ doanh nghiệp kết nối và mở rộng thị trường tiêu thụ sản phẩm sản xuất trong nước.</w:t>
      </w:r>
    </w:p>
    <w:p>
      <w:r>
        <w:t>- Phối hợp với các đơn vị có liên quan hỗ trợ các doanh nghiệp trong việc xử lý các vấn đề liên quan đến điều tra phòng vệ thương mại, gian lận xuất xứ, các hàng rào kỹ thuật liên quan đến môi trường, phát triển bền vững,...</w:t>
      </w:r>
    </w:p>
    <w:p>
      <w:r>
        <w:t>- Tiếp tục thực hiện các giải pháp ổn định sản xuất, cân đối cung cầu các hàng hóa cơ bản, thiết yếu phục vụ sản xuất và tiêu dùng dịp cuối năm.</w:t>
      </w:r>
    </w:p>
    <w:p>
      <w:r>
        <w:t>2. Sở Nông Nghiệp và Phát triển nông thôn</w:t>
      </w:r>
    </w:p>
    <w:p>
      <w:r>
        <w:t>- Đẩy mạnh phát triển sản xuất, tiêu thụ, xuất khẩu nông sản cho vùng nuôi, trồng tập trung. Phối hợp với Sở Công Thương triển khai có hiệu quả các Chương trình xúc tiến thương mại, xây dựng thương hiệu, kết nối hỗ trợ tiêu thụ hàng hóa nông sản tại các vùng sản xuất tập trung; đẩy mạnh sản xuất xanh, sạch, bảo đảm vệ sinh an toàn thực phẩm.</w:t>
      </w:r>
    </w:p>
    <w:p>
      <w:r>
        <w:t>- Chủ trì, phối hợp với các cơ quan liên quan tập trung tháo gỡ khó khăn, vướng mắc; thúc đẩy mở cửa thị trường xuất khẩu nông sản chính ngạch sang các thị trường lân cận như Trung Quốc giảm tỷ lệ kiểm dịch động thực vật, khơi thông hàng hóa nông sản vào thị trường Trung Quốc.</w:t>
      </w:r>
    </w:p>
    <w:p>
      <w:r>
        <w:t>3. Sở Xây dựng:  Phối hợp với các Sở, ngành có chính sách phù hợp nhằm thúc đẩy phát triển thị trường bất động sản phát triển an toàn, bền vững, xây dựng nhà ở, đặc biệt là nhà ở xã hội nhằm kích cầu tiêu dùng các mặt hàng vật liệu xây dựng được sản xuất trong nước như xi măng, sắt thép, gạch, ngói,...</w:t>
      </w:r>
    </w:p>
    <w:p>
      <w:r>
        <w:t>4. Sở Kế hoạch và Đầu tư</w:t>
      </w:r>
    </w:p>
    <w:p>
      <w:r>
        <w:t>- Tiếp tục triển khai các giải pháp cải thiện môi trường đầu tư, kinh doanh, đơn giản hóa quy trình đầu tư và thủ tục hành chính để tạo thuận lợi cho hoạt động đầu tư, kinh doanh của người dân, doanh nghiệp.</w:t>
      </w:r>
    </w:p>
    <w:p>
      <w:r>
        <w:t>- Thường xuyên rà soát, đôn đốc việc triển khai thực hiện các dự án đầu tư công và có biện pháp xử lý đối với các dự án chậm triển khai.</w:t>
      </w:r>
    </w:p>
    <w:p>
      <w:r>
        <w:t>5. Ủy ban nhân dân các huyện, thành phố</w:t>
      </w:r>
    </w:p>
    <w:p>
      <w:r>
        <w:t>- Triển khai các giải pháp theo quy định của pháp luật và phù hợp với tình hình địa phương trong việc tháo gỡ khó khăn về mặt bằng phục vụ thu hút, mở rộng đầu tư sản xuất, kinh doanh của doanh nghiệp,... để tạo năng lực sản xuất mới.</w:t>
      </w:r>
    </w:p>
    <w:p>
      <w:r>
        <w:t>- Tổ chức tốt thị trường trong nước, các kênh phân phối truyền thống và hiện đại, tạo thuận lợi cho hoạt động tiêu thụ hàng hóa.</w:t>
      </w:r>
    </w:p>
    <w:p>
      <w:r>
        <w:t>- Phối hợp với các Sở, ngành triển khai có hiệu quả các Chương trình xúc tiến thương mại, kết nối hỗ trợ tiêu thụ hàng hóa nông sản tại các vùng sản xuất tập trung; đẩy mạnh sản xuất xanh, sạch, đảm bảo vệ sinh an toàn thực phẩm.</w:t>
      </w:r>
    </w:p>
    <w:p>
      <w:r>
        <w:t>6. Ngân hàng nhà nước chi nhánh tỉnh Đắk Nông</w:t>
      </w:r>
    </w:p>
    <w:p>
      <w:r>
        <w:t>- Chỉ đạo các tổ chức tín dụng: Nghiên cứu xây dựng các sản phẩm tín dụng, dịch vụ ngân hàng dành riêng cho lĩnh vực tiêu dùng, tăng cường cho vay phục vụ đời sống, tiêu dùng. Đẩy mạnh triển khai cho vay qua các hình thức điện tử, trực tuyến; đơn giản hóa thủ tục vay vốn, vay tiêu dùng, tạo điều kiện thuận lợi cho người dân, doanh nghiệp trong tiếp cận vốn vay nhằm thúc đẩy tiêu dùng hàng hóa trong nước sản xuất. Tăng cường công tác kiểm tra, giám sát việc thực hiện của các tổ chức tín dụng bảo đảm các chính sách của Nhà nước đến với người dân, doanh nghiệp kịp thời, đúng đối tượng.</w:t>
      </w:r>
    </w:p>
    <w:p>
      <w:r>
        <w:t>- Tăng cường công tác kiểm tra, giám sát việc thực hiện của các tổ chức tín dụng bảo đảm chính sách của Nhà nước đến với người dân, doanh nghiệp kịp thời, đúng đối tượng.</w:t>
      </w:r>
    </w:p>
    <w:p>
      <w:r>
        <w:t>7. Các Hiệp hội ngành hàng, Doanh nghiệp tỉnh</w:t>
      </w:r>
    </w:p>
    <w:p>
      <w:r>
        <w:t>- Đổi mới quản trị, tăng cường nghiên cứu phát triển, nâng cao sức cạnh tranh, tiết giảm chi phí, giảm giá thành sản phẩm, nâng cao hiệu quả hoạt động.</w:t>
      </w:r>
    </w:p>
    <w:p>
      <w:r>
        <w:t>- Chủ động nắm bắt thông tin, nhu cầu thị trường, các khó khăn, vướng mắc của doanh nghiệp thành viên trong sản xuất, tiêu thụ hàng hóa để kịp thời đề xuất các cơ quan chức năng có biện pháp hỗ trợ, tháo gỡ.</w:t>
      </w:r>
    </w:p>
    <w:p>
      <w:r>
        <w:t>III. Tổ chức thực hiện</w:t>
      </w:r>
    </w:p>
    <w:p>
      <w:r>
        <w:t>1. Căn cứ nhiệm vụ được giao, Thủ trưởng các Sở, Ban, ngành và Chủ tịch UBND các huyện, thành phố tập trung thực hiện nghiêm Chỉ thị này.</w:t>
      </w:r>
    </w:p>
    <w:p>
      <w:r>
        <w:t>2. Trong quá trình triển khai thực hiện, nếu có khó khăn, vướng mắc, đề nghị các cơ quan, đơn vị gửi báo cáo về Sở Công Thương để tổng hợp, báo cáo UBND tỉnh xem xét, giải quyết theo quy định./.</w:t>
      </w:r>
    </w:p>
    <w:p>
      <w:r>
        <w:t>Nơi nhận:</w:t>
      </w:r>
    </w:p>
    <w:p>
      <w:r>
        <w:t>- Chủ tịch, các PCT UBND tỉnh;</w:t>
      </w:r>
    </w:p>
    <w:p>
      <w:r>
        <w:t>- Các đơn vị thực hiện tại Mục II;</w:t>
      </w:r>
    </w:p>
    <w:p>
      <w:r>
        <w:t>- CVP, các PCVP UBND tỉnh;</w:t>
      </w:r>
    </w:p>
    <w:p>
      <w:r>
        <w:t>- Lưu: VT, KT(H).</w:t>
      </w:r>
    </w:p>
    <w:p>
      <w:r>
        <w:t>KT. CHỦ TỊCH</w:t>
      </w:r>
    </w:p>
    <w:p>
      <w:r>
        <w:t>PHÓ CHỦ TỊCH</w:t>
      </w:r>
    </w:p>
    <w:p>
      <w:r>
        <w:t>Lê Văn Chiến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