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tiếp tục thực hiện quyết liệt, hiệu quả các nhiệm vụ, giải pháp, tháo gỡ khó khăn cho sản xuất, kinh doanh của người dân, doanh nghiệp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10/CT-UBND</w:t>
      </w:r>
    </w:p>
    <w:p>
      <w:r>
        <w:t>Hà Nội, ngày 26 tháng 6 năm 2023</w:t>
      </w:r>
    </w:p>
    <w:p>
      <w:r>
        <w:t>CHỈ THỊ</w:t>
      </w:r>
    </w:p>
    <w:p>
      <w:r>
        <w:t>VỀ VIỆC TIẾP TỤC THỰC HIỆN QUYẾT LIỆT, HIỆU QUẢ CÁC NHIỆM VỤ, GIẢI PHÁP THÁO GỠ KHÓ KHĂN CHO SẢN XUẤT, KINH DOANH CỦA NGƯỜI DÂN, DOANH NGHIỆP</w:t>
      </w:r>
    </w:p>
    <w:p>
      <w:r>
        <w:t>Trước tình hình kinh tế thế giới tiếp tục biến động phức tạp, khó lường, tác động, ảnh hưởng tiêu cực đến sự phục hồi và triển vọng tăng trưởng kinh tế toàn cầu; ở trong nước còn nhiều khó khăn, thách thức do chịu tác động kép cả từ các yếu tố bên ngoài và những hạn chế, bất cập nội tại của nền kinh tế; để phấn đấu thực hiện thắng lợi các mục tiêu, chỉ tiêu, nhiệm vụ phát triển kinh tế-xã hội năm 2023 đã đề ra, ngày 26/5/2023, Thủ tướng Chính phủ đã có Công điện số 470/CĐ-TTg về việc tiếp tục thực hiện quyết liệt, hiệu quả các nhiệm vụ, giải pháp, tháo gỡ khó khăn cho sản xuất, kinh doanh của người dân, doanh nghiệp. Triển khai thực hiện Công điện số 470/CĐ-TTg của Thủ tướng Chính phủ, Chủ tịch UBND Thành phố yêu cầu:</w:t>
      </w:r>
    </w:p>
    <w:p>
      <w:r>
        <w:t>1. Thủ trưởng các Sở, ban, ngành, Chủ tịch UBND các quận, huyện, thị xã:</w:t>
      </w:r>
    </w:p>
    <w:p>
      <w:r>
        <w:t>- Thực hiện quyết liệt, hiệu quả, có kế hoạch, thời hạn cụ thể hoàn thành và thường xuyên theo dõi, nắm bắt tiến độ các nhiệm vụ, giải pháp đề ra trên các lĩnh vực nhằm tháo gỡ khó khăn, vướng mắc cho sản xuất kinh doanh, tạo thuận lợi cho doanh nghiệp, người dân theo Chương trình hành động số 02/CTr-UBND ngày 01/02/2023 của UBND Thành phố, chỉ đạo của UBND Thành phố thực hiện các nghị quyết của Chính phủ đã ban hành, nhất là từ đầu năm 2023 và các công điện, văn bản chỉ đạo gần đây của Thủ tướng Chính phủ để người dân, doanh nghiệp được hỗ trợ, thụ hưởng thật sự.</w:t>
      </w:r>
    </w:p>
    <w:p>
      <w:r>
        <w:t>- Theo dõi sát diễn biến trong nước, quốc tế, chủ động phân tích, đánh giá, dự báo để có giải pháp kịp thời, tổng thể, đồng bộ, tận dụng thời cơ, thuận lợi, giảm thiểu tác động tiêu cực đối với sản xuất kinh doanh của doanh nghiệp, người dân.</w:t>
      </w:r>
    </w:p>
    <w:p>
      <w:r>
        <w:t>- Đẩy mạnh thực hiện và giải ngân kế hoạch vốn đầu tư công, Chương trình phục hồi và phát triển kinh tế - xã hội, các Chương trình mục tiêu quốc gia của Thành phố; các dự án quy mô lớn, trọng điểm, đặc biệt là Dự án đầu tư xây dựng đường Vành đai 4 - Vùng Thủ đô Hà Nội, các dự án đường sắt đô thị...</w:t>
      </w:r>
    </w:p>
    <w:p>
      <w:r>
        <w:t>- Tiếp tục chỉ đạo quyết liệt, rà soát, kiểm tra, cắt bỏ các thủ tục hành chính không cần thiết làm tăng chi phí, gây phiền hà, ách tắc, tiêu cực cho người dân, doanh nghiệp và tích cực triển khai ứng dụng chuyển đổi số; kiểm tra, xem xét, xử lý những cán bộ sợ trách nhiệm, né tránh, đùn đẩy, không dám thực hiện chức năng, nhiệm vụ thuộc thẩm quyền và giải quyết các dịch vụ công cho người dân, doanh nghiệp nhanh chóng, kịp thời, hiệu quả, đúng quy định.</w:t>
      </w:r>
    </w:p>
    <w:p>
      <w:r>
        <w:t>- Trực tiếp chỉ đạo thực hiện và chịu trách nhiệm trước Chủ tịch UBND Thành phố về kết quả triển khai thực hiện các chính sách, giải pháp hỗ trợ người dân đã được ban hành và chỉ đạo của Trung ương, Thành phố.</w:t>
      </w:r>
    </w:p>
    <w:p>
      <w:r>
        <w:t>2. Sở Công Thương chủ trì, phối hợp với các sở, ban ngành và UBND quận, huyện, thị xã:</w:t>
      </w:r>
    </w:p>
    <w:p>
      <w:r>
        <w:t>- Bám sát hướng dẫn của Bộ Công Thương tổ chức thực hiện có hiệu quả các nhiệm vụ, giải pháp tại các Kế hoạch của UBND Thành phố về: Thực hiện Hiệp định Thương mại tự do giữa Việt Nam và Liên minh Châu Âu (EVFTA); Thực hiện Hiệp định đối tác toàn diện và tiến bộ Thái Bình Dương (CPTTP); Thực hiện Hiệp định Thương mại tự do giữa Việt Nam và Liên hiệp Vương quốc Anh và Bắc Ai-len (UKVFTA); Thực hiện Hiệp định Đối tác Kinh tế Toàn diện Khu vực (Hiệp định RCEP); Hội nhập quốc tế thành phố Hà Nội giai đoạn 2021-2025 nhằm nâng cao năng lực, chất lượng hội nhập quốc tế; chủ động nắm bắt những cơ hội, nhất là của Hiệp định CPTPP, EVFTA, EVIPA,...</w:t>
      </w:r>
    </w:p>
    <w:p>
      <w:r>
        <w:t>- Đẩy mạnh xuất khẩu bền vững, nhất là xuất khẩu chính ngạch gắn với tái cơ cấu ngành hàng và xây dựng thương hiệu hàng Việt Nam; mở rộng, đa dạng hóa thị trường và các loại hàng hóa xuất khẩu; tăng cường quản lý nhập khẩu phù hợp; Triển khai hiệu quả Đề án “Huy động người Việt Nam ở nước ngoài tham gia giới thiệu, tiêu thụ sản phẩm và phát triển các kênh phân phối hàng Việt Nam ở nước ngoài giai đoạn 2020-2024”.</w:t>
      </w:r>
    </w:p>
    <w:p>
      <w:r>
        <w:t>- Thực hiện đồng bộ, hiệu quả các giải pháp khơi thông, thúc đẩy phát triển mạnh mẽ thị trường trong nước; phát triển hệ thống phân phối bán lẻ, chú trọng thúc đẩy và kiểm soát tốt thương mại điện tử. Tiếp tục phát huy hiệu quả Kế hoạch kích cầu tiêu dùng; Kế hoạch thực hiện cuộc vận động “Người Việt Nam ưu tiên dùng hàng Việt Nam”; Phát triển Điểm giới thiệu và bán sản phẩm OCOP gắn với các địa điểm kinh doanh, du lịch làng nghề, du lịch nông thôn...</w:t>
      </w:r>
    </w:p>
    <w:p>
      <w:r>
        <w:t>- Tháo gỡ khó khăn, hỗ trợ, thúc đẩy phát triển công nghiệp hỗ trợ, công nghiệp chủ lực, công nghiệp nông thôn trên địa bàn Thành phố. Thực hiện quyết liệt các giải pháp nhằm đẩy nhanh tiến độ khởi công, đầu tư hạ tầng các Cụm công nghiệp đã có quyết định thành lập, tạo mặt bằng cho doanh nghiệp đầu tư, mở rộng mặt bằng sản xuất, kinh doanh.</w:t>
      </w:r>
    </w:p>
    <w:p>
      <w:r>
        <w:t>- Tiếp tục thực hiện đồng bộ các giải pháp để hoàn thành các chỉ tiêu cung cấp điện, đảm bảo an toàn, ổn định, tin cậy, đáp ứng nhu cầu cho phát triển kinh tế - xã hội và các sự kiện chính trị - ngoại giao - văn hóa trên địa bàn Thành phố; tháo gỡ khó khăn, vướng mắc và thực hiện quyết liệt các giải pháp để đẩy nhanh tiến độ đầu tư xây dựng các công trình điện trên địa bàn theo Quy hoạch, Kế hoạch được duyệt. Tăng cường công tác tuyên truyền, thực hiện các nhiệm vụ, giải pháp đẩy mạnh thực hành tiết kiệm điện trên địa bàn Thành phố.</w:t>
      </w:r>
    </w:p>
    <w:p>
      <w:r>
        <w:t>3. Ngân hàng Nhà nước chi nhánh thành phố Hà Nội chủ trì, phối hợp với các đơn vị liên quan:</w:t>
      </w:r>
    </w:p>
    <w:p>
      <w:r>
        <w:t>- Triển khai thực hiện chính sách tiền tệ, tín dụng và hoạt động ngân hàng theo chỉ đạo của Ngân hàng Nhà nước Việt Nam. Chỉ đạo, hướng dẫn các tổ chức tín dụng (TCTD), chi nhánh TCTD trên địa bàn thực hiện các giải pháp hỗ trợ người dân và doanh nghiệp; cắt giảm chi phí hoạt động, nâng cao năng lực tài chính và khả năng cấp tín dụng cho nền kinh tế, ứng dụng chuyển đổi số trong hoạt động ngân hàng, giảm lãi suất cho vay thiết thực, đúng đối tượng nhằm giải quyết khó khăn cho sản xuất, kinh doanh.</w:t>
      </w:r>
    </w:p>
    <w:p>
      <w:r>
        <w:t>- Tiếp tục theo dõi, giám sát, chỉ đạo các chi nhánh NHTM trên địa bàn đẩy mạnh triển khai chính sách cho vay hỗ trợ lãi suất đối với doanh nghiệp, hợp tác xã, hộ kinh doanh theo Chỉ thị số 03/CT-NHNN ngày 16/8/2022 của Thống đốc Ngân hàng Nhà nước Việt Nam về việc triển khai chương trình hỗ trợ lãi suất 2% từ nguồn ngân sách nhà nước 40.000 tỷ đồng theo Nghị định 31/2022/NĐ-CP ngày 20/5/2023 của Chính phủ và Thông tư số 03/2022/TT-NHNN ngày 20/5/2022 của Ngân hàng nhà nước Việt Nam.</w:t>
      </w:r>
    </w:p>
    <w:p>
      <w:r>
        <w:t>- Chỉ đạo các TCTD, chi nhánh các TCTD trên địa bàn đẩy mạnh triển khai thực hiện Thông tư 02/2023/TT-NHNN ngày 23/4/2023 của Ngân hàng Nhà nước Việt Nam về cơ cấu lại thời hạn trả nợ, giữ nguyên nhóm nợ nhằm hỗ trợ khách hàng gặp khó khăn trong hoạt động sản xuất kinh doanh và khách hàng gặp khó khăn trả nợ vay phục vụ nhu cầu đời sống, tiêu dùng; tăng cường thanh tra, giám sát, không để xảy ra trục lợi chính sách, vi phạm quy định của pháp luật. Chỉ đạo các ngân hàng thương mại, trong đó chủ lực là 04 ngân hàng thương mại nhà nước (Agribank, BIDV, Vietcombank, Vietinbank) triển khai chương trình tín dụng để hỗ trợ nguồn vốn cho phát triển nhà ở xã hội khoảng 120.000 tỷ đồng theo Nghị quyết số 33/NQ-CP ngày 11/3/2023 của Chính phủ.</w:t>
      </w:r>
    </w:p>
    <w:p>
      <w:r>
        <w:t>4. Cục Thuế Hà Nội chủ trì, phối hợp với các đơn vị liên quan:</w:t>
      </w:r>
    </w:p>
    <w:p>
      <w:r>
        <w:t>- Thực hiện hiệu quả các chính sách gia hạn, miễn, giảm các loại thuế, phí, lệ phí, tiền thuê đất đã được cấp có thẩm quyền phê duyệt nhằm tạo điều kiện cho người dân, doanh nghiệp thúc đẩy sản xuất, kinh doanh.</w:t>
      </w:r>
    </w:p>
    <w:p>
      <w:r>
        <w:t>- Thực hiện chỉ đạo của Thủ tướng Chính phủ, Bộ Tài chính và hướng dẫn của Tổng cục Thuế thực hiện ngay, không chậm trễ, hướng dẫn người nộp thuế có các hồ sơ đề nghị hoàn thuế giá trị gia tăng vừa đảm bảo nhanh chóng, kịp thời, hiệu quả vừa đảm bảo theo quy định pháp luật cho người dân, doanh nghiệp.</w:t>
      </w:r>
    </w:p>
    <w:p>
      <w:r>
        <w:t>5. Sở Kế hoạch và Đầu tư chủ trì, phối hợp với các sở, ban ngành và UBND quận, huyện, thị xã:</w:t>
      </w:r>
    </w:p>
    <w:p>
      <w:r>
        <w:t>- Thực hiện các giải pháp tháo gỡ khó khăn để đẩy mạnh triển khai các Đề án, Kế hoạch hỗ trợ doanh nghiệp đã được UBND Thành phố phê duyệt: Đề án “Hỗ trợ doanh nghiệp nhỏ và vừa trên địa bàn thành phố Hà Nội giai đoạn 2021-2025”; Đề án “Hỗ trợ khởi nghiệp sáng tạo trên địa bàn thành phố Hà Nội giai đoạn 2019-2025”; Kế hoạch “Hỗ trợ chuyển đổi số cho doanh nghiệp nhỏ và vừa trên địa bàn thành phố Hà Nội giai đoạn 2021-2025” gắn với Chương trình hỗ trợ doanh nghiệp khu vực tư nhân kinh doanh bền vững theo Quyết định số 167/QĐ-TTg ngày 08/2/2022 của Thủ tướng Chính phủ.</w:t>
      </w:r>
    </w:p>
    <w:p>
      <w:r>
        <w:t>- Tập trung triển khai nhiệm vụ hỗ trợ doanh nghiệp trong lĩnh vực tư vấn chuyên sâu và tư vấn qua mạng lưới tư vấn viên quốc gia ngay sau khi có hướng dẫn của Bộ Tài chính về cơ chế sử dụng kinh phí ngân sách nhà nước chi thường xuyên hỗ trợ doanh nghiệp nhỏ và vừa.</w:t>
      </w:r>
    </w:p>
    <w:p>
      <w:r>
        <w:t>6. Yêu cầu Thủ trưởng các sở, ban ngành, các quận, huyện, thị xã, các tổ chức, đơn vị cá nhân có liên quan thực hiện nghiêm Chỉ thị này; Định kỳ trước 20 hàng tháng gửi Sở Kế hoạch và Đầu tư về kết quả thực hiện lồng ghép với Báo cáo tình hình thực hiện Nghị quyết số 01/NQ-CP ngày 06/01/2023 của Chính phủ và đề xuất, kiến nghị (nếu có) để Sở Kế hoạch và Đầu tư tổng hợp báo cáo UBND Thành phố./.</w:t>
      </w:r>
    </w:p>
    <w:p>
      <w:r>
        <w:t>Nơi nhận:</w:t>
      </w:r>
    </w:p>
    <w:p>
      <w:r>
        <w:t>- Thủ tướng Chính phủ;</w:t>
      </w:r>
    </w:p>
    <w:p>
      <w:r>
        <w:t>- VPCP; Bộ KHĐT;</w:t>
      </w:r>
    </w:p>
    <w:p>
      <w:r>
        <w:t>- TTTU, TT HĐND TP;</w:t>
      </w:r>
    </w:p>
    <w:p>
      <w:r>
        <w:t>- Đ/c CT, PCT UBND TP;</w:t>
      </w:r>
    </w:p>
    <w:p>
      <w:r>
        <w:t>- Các Sở, Ban, ngành; Thường trực cấp ủy và</w:t>
      </w:r>
    </w:p>
    <w:p>
      <w:r>
        <w:t>HĐND, UBND các quận, huyện, Thị xã;</w:t>
      </w:r>
    </w:p>
    <w:p>
      <w:r>
        <w:t>- VPUB: CVP, các PCVP, các phòng đơn vị</w:t>
      </w:r>
    </w:p>
    <w:p>
      <w:r>
        <w:t>thuộc VP UBND Thành phố;</w:t>
      </w:r>
    </w:p>
    <w:p>
      <w:r>
        <w:t>- Lưu: VT, KTTH.</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