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phát động phong trào thi đua thực hiện nhiệm vụ phát triển kinh tế - xã hội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08/CT-UBND</w:t>
      </w:r>
    </w:p>
    <w:p>
      <w:r>
        <w:t>Bình Định, ngày 22 tháng 4 năm 2024</w:t>
      </w:r>
    </w:p>
    <w:p>
      <w:r>
        <w:t>CHỈ THỊ</w:t>
      </w:r>
    </w:p>
    <w:p>
      <w:r>
        <w:t>PHÁT ĐỘNG PHONG TRÀO THI ĐUA THỰC HIỆN NHIỆM VỤ PHÁT TRIỂN KINH TẾ - XÃ HỘI NĂM 2024</w:t>
      </w:r>
    </w:p>
    <w:p>
      <w:r>
        <w:t>Năm 2024 là năm tăng tốc, bức phá, có ý nghĩa đặc biệt quan trọng trong việc thực hiện thắng lợi Kế hoạch phát triển kinh tế - xã hội 5 năm 2021 - 2025 và năm 2024. Phát huy kết quả đạt được trong công tác thi đua, khen thưởng năm 2023, nhằm thực hiện thắng lợi các mục tiêu, nhiệm vụ đã đề ra, UBND tỉnh phát động phong trào thi đua năm 2024 với tinh thần:   “Kỷ cương trách nhiệm; chủ động kịp thời; tăng tốc sáng tạo; hiệu quả bền vững”  , cụ thể như sau:</w:t>
      </w:r>
    </w:p>
    <w:p>
      <w:r>
        <w:t>1. Tiếp tục quán triệt, tuyên truyền đường lối chủ trương của Đảng, tư tưởng của Chủ tịch Hồ Chí Minh về thi đua ái quốc; Chỉ thị số 34-CT/TW ngày 07/4/2014 của Bộ Chính trị “về tiếp tục đổi mới công tác thi đua, khen thưởng”, Luật Thi đua, khen thưởng năm 2022 và các văn bản hướng dẫn thi hành. Đẩy mạnh thực hiện Chỉ thị số 19/CT-TTg ngày 16/7/2021 của Thủ tướng Chính phủ về việc phát động thi đua thực hiện thắng lợi nhiệm vụ phát triển kinh tế - xã hội hằng năm và Kế hoạch 5 năm (2021 - 2025) theo Nghị quyết Đại hội đại biểu toàn quốc lần thứ XIII của Đảng.</w:t>
      </w:r>
    </w:p>
    <w:p>
      <w:r>
        <w:t>2. Phát động và triển khai phong trào thi đua thực hiện các nhiệm vụ chính trị, các mục tiêu, chỉ tiêu phát triển kinh tế - xã hội, quốc phòng an ninh năm 2024. Giữ vững tinh thần vượt khó, đoàn kết, tự lực, tự cường, chủ động thích ứng, linh hoạt, hành động quyết liệt, khoa học, hiệu quả, tích cực đổi mới sáng tạo, quyết tâm hoàn thành đạt và vượt mức các chỉ tiêu phát triển kinh tế - xã hội 5 năm (2021 - 2025) theo Nghị quyết Đại hội Đảng bộ tỉnh lần thứ XX đã đề ra. Xây dựng và phát triển thực hiện quy hoạch tỉnh Bình Định thời kỳ 2021 - 2030, tầm nhìn đến năm 2050; rà soát, hoàn thành việc xây dựng, cập nhật, sửa đổi, bổ sung Quy hoạch vùng cấp huyện, đảm bảo đồng bộ, phù hợp với quy hoạch tỉnh.</w:t>
      </w:r>
    </w:p>
    <w:p>
      <w:r>
        <w:t>3. Triển khai hưởng ứng và thực hiện có hiệu quả các phong trào thi đua do Thủ tướng Chính phủ phát động: Phong trào thi đua “Cả nước thi đua xây dựng xã hội học tập, đẩy mạnh học tập suốt đời” giai đoạn 2023 - 2030; Phong trào thi đua “Cả nước chung sức xây dựng nông thôn mới” giai đoạn 2021 - 2025; Phong trào thi đua “Vì người nghèo - Không để ai bị bỏ lại phía sau” giai đoạn 2021 - 2025; Phong trào thi đua “Đẩy mạnh phát triển kết cấu hạ tầng đồng bộ, hiện đại; thực hành tiết kiệm, chống lãng phí”; Phong trào thi đua “Cán bộ, công chức, viên chức thi đua thực hiện văn hóa công sở” giai đoạn 2019 - 2025; Phong trào thi đua “Xóa nhà tạm, nhà dột nát” từ nay đến năm 2025 và các phong trào thi đua do Thủ tướng Chính phủ phát động trong năm 2024 gắn với thực hiện Kết luận số 01-KL/TW ngày 18/5/2021 của Bộ Chính trị về tiếp tục thực hiện Chỉ thị số 05-CT/TW “Đẩy mạnh học tập và làm theo tư tưởng, đạo đức phong cách Hồ Chí Minh”; qua đó, góp phần khơi dậy mạnh mẽ tinh thần yêu nước, ý chí tự lực, tự cường, tinh thần đoàn kết, khát vọng phát triển đất nước, phát triển tỉnh nhà, tạo nguồn lực đột phá để thực hiện nhiệm vụ chính trị năm 2024.</w:t>
      </w:r>
    </w:p>
    <w:p>
      <w:r>
        <w:t>4. Siết chặt kỷ luật, kỷ cương, nâng cao hiệu lực, hiệu quả và trách nhiệm người đứng đầu trong thực thi công vụ; đẩy mạnh cải cách thủ tục hành chính, chuyển đổi số gắn với các phong trào thi đua: Phong trào thi đua “Thực hiện chuyển đổi số trên địa bàn tỉnh Bình Định” giai đoạn 2023 - 2025; Phong trào thi đua “Đẩy mạnh cải cách hành chính tỉnh Bình Định” giai đoạn 2021 - 2025; tăng cường phân cấp, phân quyền gắn với phân bổ nguồn lực phù hợp, nâng cao năng lực thực thi và tăng cường kiểm tra, giám sát, kiểm soát quyền lực. Tiếp tục đẩy mạnh công tác phòng, chống tham nhũng, tiêu cực, lãng phí, lợi ích nhóm; chấn chỉnh, khắc phục triệt để việc né tránh, đùn đẩy trách nhiệm trong thực thi công vụ; đồng thời phải bảo vệ cán bộ dám nghĩ, dám làm, dám chịu trách nhiệm vì lợi ích chung.</w:t>
      </w:r>
    </w:p>
    <w:p>
      <w:r>
        <w:t>5. Chú trọng xây dựng nếp sống văn hóa lành mạnh, phát huy những giá trị thuần phong, mỹ tục, ngăn chặn sự suy thoái về đạo đức, lối sống. Thực hiện tốt các chính sách người có công, đối tượng chính sách, bảo đảm an sinh xã hội, giảm nghèo bền vững, thực hiện tiến bộ, công bằng xã hội, bảo vệ môi trường, chăm lo đời sống vật chất, tinh thần của Nhân dân, nhất là người có công, gia đình chính sách, hộ nghèo, các đối tượng yếu thế ở vùng sâu, vùng xa, hải đảo và đồng bào dân tộc thiểu số.</w:t>
      </w:r>
    </w:p>
    <w:p>
      <w:r>
        <w:t>6. Triển khai có hiệu quả các nhiệm vụ, công tác đảm bảo quốc phòng, an ninh và giữ gìn trật tự xã hội, tạo môi trường ổn định, an toàn cho phát triển kinh tế - xã hội; xây dựng và củng cố nền quốc phòng toàn dân, gắn với thế trận an ninh nhân dân, biên phòng toàn dân, xây dựng khu vực phòng thủ vững chắc; chủ động tổ chức phòng, chống có hiệu quả các loại tội phạm, tệ nạn xã hội, giữ gìn trật tự công cộng; giảm thiểu tai nạn giao thông và các tệ nạn xã hội trên địa bàn tỉnh.</w:t>
      </w:r>
    </w:p>
    <w:p>
      <w:r>
        <w:t>7. Tích cực chủ động, phát hiện, bồi dưỡng điển hình tiên tiến thông qua phong trào thi đua, kịp thời phát hiện, nhân rộng, tôn vinh, biểu dương, khen thưởng các điển hình tiên tiến, nhất là các tập thể, cá nhân có thành tích xuất sắc, tiêu biểu, có sản phẩm cụ thể, dám nghĩ, dám làm, năng động sáng tạo, có nhiều sáng kiến, kinh nghiệm hay.</w:t>
      </w:r>
    </w:p>
    <w:p>
      <w:r>
        <w:t>8. Nâng cao chất lượng công tác khen thưởng; công tác khen thưởng phải gắn chặt với kết quả thực hiện phong trào thi đua và việc thực hiện nhiệm vụ chính trị của cơ quan, đơn vị, địa phương; thực hiện công tác khen thưởng đúng quy định, chính xác, công khai, minh bạch. Quan tâm xem xét khen thưởng đối với tập thể, cá nhân trực tiếp lao động, sản xuất, kinh doanh và các doanh nghiệp, doanh nhân đẩy mạnh sản xuất kinh doanh, làm tốt công tác giải quyết công ăn việc làm, tạo sinh kế cho người lao động, tham gia tích cực vào hoạt động từ thiện, an sinh xã hội.</w:t>
      </w:r>
    </w:p>
    <w:p>
      <w:r>
        <w:t>9. Nâng cao vai trò và chất lượng hoạt động của Hội đồng Thi đua - Khen thưởng các cấp và các cụm thi đua, bảo đảm hoạt động hiệu quả tạo sự lan tỏa rộng lớn trong phong trào thi đua trên địa bàn tỉnh và cơ quan, đơn vị, địa phương. Thực hiện thường xuyên công tác theo dõi, kiểm tra, đôn đốc công tác thi đua, khen thưởng, phòng chống tham nhũng trong lĩnh vực thi đua, khen thưởng.</w:t>
      </w:r>
    </w:p>
    <w:p>
      <w:r>
        <w:t>10. Đề nghị Ủy ban Mặt trận Tổ quốc Việt Nam các cấp, các đoàn thể, các tổ chức chính trị - xã hội và các đoàn thể nhân dân phối hợp chặt chẽ với cấp ủy, chính quyền các cấp, phát huy sức mạnh khối đại đoàn kết toàn dân trong việc vận động đoàn viên, hội viên, cán bộ, công chức, viên chức, người lao động và các tầng lớp nhân dân tích cực hưởng ứng và tham gia thực hiện các phong trào thi đua để phong trào thi đua thực sự là động lực tác động tích cực trong thực hiện thắng lợi các nhiệm vụ, chỉ tiêu kinh tế - xã hội, an ninh - quốc phòng của tỉnh.</w:t>
      </w:r>
    </w:p>
    <w:p>
      <w:r>
        <w:t>Yêu cầu Thủ trưởng các sở, ban, ngành, các đoàn thể tỉnh, các cơ quan, tổ chức, doanh nghiệp, đơn vị Trung ương đóng trên địa bàn tỉnh; Chủ tịch UBND các huyện, thị xã, thành phố thực hiện nghiêm Chỉ thị này. Giao Sở Nội vụ có trách nhiệm theo dõi, thường xuyên nắm tình hình, báo cáo UBND tỉnh để theo dõi, chỉ đạo./.</w:t>
      </w:r>
    </w:p>
    <w:p>
      <w:r>
        <w:t>Nơi nhận:</w:t>
      </w:r>
    </w:p>
    <w:p>
      <w:r>
        <w:t>- Hội đồng TĐKT TƯ;</w:t>
      </w:r>
    </w:p>
    <w:p>
      <w:r>
        <w:t>- Ban TĐKT TƯ;</w:t>
      </w:r>
    </w:p>
    <w:p>
      <w:r>
        <w:t>- Cụm thi đua các tỉnh TN và DHMT;</w:t>
      </w:r>
    </w:p>
    <w:p>
      <w:r>
        <w:t>- TT Tỉnh ủy;</w:t>
      </w:r>
    </w:p>
    <w:p>
      <w:r>
        <w:t>- TT HĐND tỉnh;</w:t>
      </w:r>
    </w:p>
    <w:p>
      <w:r>
        <w:t>- CT, các PCT UBND tỉnh;</w:t>
      </w:r>
    </w:p>
    <w:p>
      <w:r>
        <w:t>- Ủy ban MTTQVN tỉnh;</w:t>
      </w:r>
    </w:p>
    <w:p>
      <w:r>
        <w:t>- Các sở, ban, ngành, hội đoàn thể tỉnh;</w:t>
      </w:r>
    </w:p>
    <w:p>
      <w:r>
        <w:t>- Các doanh nghiệp, đơn vị TW trên địa bàn tỉnh;</w:t>
      </w:r>
    </w:p>
    <w:p>
      <w:r>
        <w:t>- UBND các huyện, thị xã, thành phố;</w:t>
      </w:r>
    </w:p>
    <w:p>
      <w:r>
        <w:t>- Lãnh đạo VP,CV;</w:t>
      </w:r>
    </w:p>
    <w:p>
      <w:r>
        <w:t>- Trung tâm TH-CB;</w:t>
      </w:r>
    </w:p>
    <w:p>
      <w:r>
        <w:t>- Lưu: VT, K2 (180b).</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