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tăng cường công tác thu ngân sách nhà nước năm 2023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07/CT-UBND</w:t>
      </w:r>
    </w:p>
    <w:p>
      <w:r>
        <w:t>Bình Dương, ngày 21 tháng 4 năm 2023</w:t>
      </w:r>
    </w:p>
    <w:p>
      <w:r>
        <w:t>CHỈ THỊ</w:t>
      </w:r>
    </w:p>
    <w:p>
      <w:r>
        <w:t>VỀ VIỆC TĂNG CƯỜNG CÔNG TÁC THU NGÂN SÁCH NHÀ NƯỚC NĂM 2023 TRÊN ĐỊA BÀN TỈNH BÌNH DƯƠNG</w:t>
      </w:r>
    </w:p>
    <w:p>
      <w:r>
        <w:t>Năm 2023 là năm bản lề có ý nghĩa rất quan trọng trong việc thực hiện các mục tiêu, kế hoạch phát triển kinh tế - xã hội 5 năm giai đoạn 2021 - 2025. Triển khai thực hiện Quyết định số 508/QĐ-TTg ngày 23/4/2022 của Thủ tướng Chính phủ về việc phê duyệt Chiến lược cải cách hệ thống thuế đến năm 2030 và các văn bản của Bộ Tài chính về Chiến lược cải cách hệ thống thuế đến năm 2030 và đẩy mạnh triển khai thực hiện hóa đơn điện tử có mã cơ quan thuế khởi tạo từ máy tính tiền (gọi chung là hóa đơn điện tử khởi tạo từ máy tính tiền) trên địa bàn tỉnh Bình Dương;</w:t>
      </w:r>
    </w:p>
    <w:p>
      <w:r>
        <w:t>Để thực hiện tốt nhiệm vụ thu ngân sách năm 2023, xét kiến nghị của Cục Thuế tỉnh tại Tờ trình số 1185/TTR-CTBDU ngày 16/03/2023 và ý kiến góp ý, thống nhất của các Thành viên Ủy ban nhân dân tỉnh.</w:t>
      </w:r>
    </w:p>
    <w:p>
      <w:r>
        <w:t>Ủy ban nhân dân tỉnh yêu cầu các sở, ban, ngành, UBND các huyện, thị xã, thành phố:</w:t>
      </w:r>
    </w:p>
    <w:p>
      <w:r>
        <w:t>I. Nhiệm vụ chung</w:t>
      </w:r>
    </w:p>
    <w:p>
      <w:r>
        <w:t>- Thực hiện nghiêm Quyết định số 508/QĐ-TTg ngày 23/4/2022 của Thủ tướng Chính phủ và các văn bản của Bộ Tài chính về Chiến lược cải cách hệ thống thuế đến năm 2030;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Kế hoạch số 282/KH-UBND ngày 19/01/2023 triển khai 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trên địa bàn tỉnh Bình Dương; Nghị quyết số 39/NQ- HĐND ngày 12/12/2022 của Hội đồng nhân dân tỉnh Bình Dương về việc: Dự toán thu ngân sách nhà nước trên địa bàn; thu, chi và phân bổ ngân sách địa phương năm 2023.</w:t>
      </w:r>
    </w:p>
    <w:p>
      <w:r>
        <w:t>- Theo chức năng, nhiệm vụ chỉ đạo các đơn vị, địa phương khẩn trương triển khai quy hoạch phân khu, quy hoạch chi tiết một số khu vực chậm lập quy hoạch sử dụng đất, kế hoạch sử dụng đất toàn tỉnh, các huyện, thị xã, thành phố hoặc tham mưu Ủy ban nhân dân tỉnh chỉ đạo nếu vượt thẩm quyền.</w:t>
      </w:r>
    </w:p>
    <w:p>
      <w:r>
        <w:t>- Chủ động đẩy nhanh tiến độ thực hiện các dự án có sử dụng đất theo hình thức giao đất hoặc đấu giá quyền sử dụng đất để khai thác các nguồn thu về đất nhằm bảo đảm hoàn thành dự toán tiền sử dụng đất được giao. Chủ động tham mưu cơ chế, chính sách thu hút đầu tư, các chính sách hỗ trợ để nhà đầu tư thực hiện dự án.</w:t>
      </w:r>
    </w:p>
    <w:p>
      <w:r>
        <w:t>- Đẩy mạnh giải ngân vốn đầu tư xây dựng cơ bản, tập trung giải quyết dứt điểm các vướng mắc tồn đọng; tổ chức rà soát, kiểm tra thực hiện nghiêm túc kiến nghị, kết luận của cơ quan kiểm toán, thanh tra; xử lý dứt điểm các vi phạm trong lĩnh vực tài chính.</w:t>
      </w:r>
    </w:p>
    <w:p>
      <w:r>
        <w:t>II. Nhiệm vụ cụ thể</w:t>
      </w:r>
    </w:p>
    <w:p>
      <w:r>
        <w:t>1. Cục Thuế tỉnh:</w:t>
      </w:r>
    </w:p>
    <w:p>
      <w:r>
        <w:t>- Phối hợp với các ngành, các cấp, các cơ quan báo chí, Đài Phát thanh - Truyền hình tỉnh thực hiện tốt công tác tuyên truyền pháp luật thuế, Chiến lược cải cách hệ thống thuế đến 2030 và áp dụng hóa đơn điện tử khởi tạo từ máy tính tiền tới mọi tổ chức và tầng lớp nhân dân, nhằm nâng cao tính tuân thủ, tự giác chấp hành pháp luật thuế; triển khai thực hiện Chiến lược cải cách hệ thống thuế đến 2030, trọng tâm công tác quản lý thuế là dựa trên nền tảng thuế điện tử với 10 Đề án thành phần theo các lĩnh vực quản lý thuế; tiếp tục rà soát, đẩy mạnh cải cách thủ tục hành chính thuế, hiện đại hóa hệ thống thuế theo yêu cầu tại các Nghị quyết của Chính phủ, trong đó tập trung vào cắt giảm, đơn giản hóa quy định liên quan đến hoạt động kinh doanh, công khai các thủ tục hành chính, quy trình nghiệp vụ quản lý của cơ quan thuế; hiện đại hóa phương thức chỉ đạo, điều hành góp phần nâng cao hiệu lực, hiệu quả và đảm bảo mục tiêu quản lý nhà nước, thúc đẩy phát triển doanh nghiệp.</w:t>
      </w:r>
    </w:p>
    <w:p>
      <w:r>
        <w:t>- Chỉ đạo các đơn vị trong toàn ngành thực hiện nghiêm túc các nhiệm vụ, giải pháp điều hành của ngành, địa phương về kế hoạch phát triển kinh tế - xã hội và dự toán thu ngân sách nhà nước năm 2023; đánh giá, phân tích cụ thể, nắm chắc nguồn thu trên từng địa bàn, từng khu vực, từng sắc thuế, xác định các nguồn thu còn tiềm năng, các lĩnh vực, sắc thuế còn thất thu để đề xuất các giải pháp quản lý hiệu quả, kịp thời; tập trung triển khai các giải pháp, chính sách về gia hạn, miễn, giảm thuế, tiền thuê đất thuộc chương trình phục hồi và phát triển kinh tế; hỗ trợ người nộp thuế nhanh chóng ổn định sản xuất kinh doanh.</w:t>
      </w:r>
    </w:p>
    <w:p>
      <w:r>
        <w:t>- Tiếp tục đẩy mạnh ứng dụng công nghệ thông tin, triển khai nâng cấp phần mềm, hệ thống công nghệ thông tin đáp ứng công tác quản lý thuế tiên tiến, mở rộng dịch vụ thuế điện tử, kho cơ sở dữ liệu người nộp thuế, trung tâm dữ liệu lớn về hóa đơn điện tử... Đẩy mạnh việc cung cấp các dịch vụ tra cứu, đăng ký, kê khai, nộp thuế điện tử cho người nộp thuế trên nền tảng số hoá.</w:t>
      </w:r>
    </w:p>
    <w:p>
      <w:r>
        <w:t>- Xây dựng kế hoạch, giao chỉ tiêu đến từng phòng chuyên môn, Chi cục Thuế, từng đội thuế, từng công chức quản lý thuế để tăng cường việc hướng dẫn, hỗ trợ và đôn đốc người nộp thuế đáp ứng đủ điều kiện triển khai áp dụng hóa đơn điện tử khởi tạo từ máy tính tiền; công khai số điện thoại đường dây nóng tại Cục Thuế tỉnh và các Chi cục Thuế nhằm nắm bắt và xử lý kịp thời các vướng mắc của người nộp thuế trong quá trình thực hiện; báo cáo UBND tỉnh, Tổng cục Thuế những nội dung vượt thẩm quyền để kịp thời tháo gỡ.</w:t>
      </w:r>
    </w:p>
    <w:p>
      <w:r>
        <w:t>- Tăng cường kỷ luật, kỷ cương trong chỉ đạo điều hành công tác thu ngân sách nhà nước, kiểm soát việc kê khai thuế, quyết toán thuế, quản lý nợ thuế. Thực hiện quyết liệt, có hiệu quả các giải pháp chống thất thu ngân sách, đặc biệt chú trọng tăng cường quản lý thuế đối với doanh nghiệp có giao dịch liên kết nhằm chống chuyển giá, tập trung triển khai quản lý hiệu quả, đẩy mạnh chống thất thu thuế đối với các khoản thu liên quan đến ngành kinh doanh ăn uống, hoạt động thương mại điện tử, kinh doanh trên nền tảng số, hoạt động chuyển nhượng bất động sản, kinh doanh vận tải, mua bán nông sản, dịch vụ,...</w:t>
      </w:r>
    </w:p>
    <w:p>
      <w:r>
        <w:t>2. Sở Tài chính:</w:t>
      </w:r>
    </w:p>
    <w:p>
      <w:r>
        <w:t>- Chủ trì theo dõi, tổng hợp báo cáo tiến độ thu, chi, phân bổ ngân sách địa phương để đề xuất, tham mưu Ủy ban nhân dân tỉnh kịp thời điều hành ngân sách địa phương.</w:t>
      </w:r>
    </w:p>
    <w:p>
      <w:r>
        <w:t>- Phối hợp chặt chẽ với Cục Thuế tỉnh để góp phần thực hiện tốt Chiến lược cải cách hệ thống thuế đến 2030, phối hợp với các cơ quan có liên quan tham mưu ban hành kịp thời các quy định về mức thu đối với các khoản phí, lệ phí thuộc thẩm quyền của Hội đồng nhân dân tỉnh, Ủy ban nhân dân tỉnh khi có sự thay đổi về chính sách, mức thu, bảo đảm phù hợp với thực tế, tránh thất thu về giá.</w:t>
      </w:r>
    </w:p>
    <w:p>
      <w:r>
        <w:t>- Sở Tài chính có trách nhiệm, căn cứ hệ số điều chỉnh giá đất quy định tại Quyết định số 02/2023/QĐ-UBND ngày 19/01/2023 của Ủy ban nhân dân tỉnh và các quy định của pháp luật có liên quan để xác định giá khởi điểm để đấu giá quyền sử dụng đất theo điểm h khoản 1, khoản 3 Điều 4 Quyết định 02/2023/QĐ-UBND; xác định giá trị quyền sử dụng đất thuê để tính vào giá trị doanh nghiệp khi cổ phần hóa mà doanh nghiệp cổ phần hóa lựa chọn hình thức thuê đất trả tiền một lần cho cả thời gian thuê; xác nhận số tiền nhận chuyển nhượng quyền sử dụng đất được trừ vào tiền sử dụng đất, tiền thuê đất phải nộp thuộc phạm vi quản lý theo quy định.</w:t>
      </w:r>
    </w:p>
    <w:p>
      <w:r>
        <w:t>3. Sở Tài nguyên và môi trường:</w:t>
      </w:r>
    </w:p>
    <w:p>
      <w:r>
        <w:t>- Phối hợp cùng sở, ban, ngành, địa phương thực hiện tốt công tác quản lý nhà nước về quy hoạch, kế hoạch sử dụng đất. Phối hợp cùng Sở Tài chính theo dõi sự biến động của giá đất trên thị trường, kịp thời tham mưu đề xuất sửa đổi, bổ sung bảng giá đất phù hợp với giá đất phổ biến trên thị trường, chuyển thông tin địa chính cho cơ quan thuế để có cơ sở xác định đơn giá thuê đất và thông báo tiền thuê đất theo quy định; tập trung giải quyết nhanh nhất các thủ tục về đất đai, xử lý các vướng mắc nhằm nâng cao chất lượng phục vụ giải quyết thủ tục hành chính về đất đai cho người dân, doanh nghiệp.</w:t>
      </w:r>
    </w:p>
    <w:p>
      <w:r>
        <w:t>- Tăng cường sự phối hợp giữa cơ quan tài nguyên và môi trường với cơ quan thuế các cấp trong công tác quản lý các khoản thu đối với hoạt động khai thác tài nguyên khoáng sản, kịp thời xử lý các trường hợp khai thác tài nguyên khoáng sản nhưng chưa được cấp phép do cơ quan thuế chuyển sang, xử phạt nghiêm những hành vi vi phạm trong lĩnh vực tài nguyên nước và khoáng sản. Đồng thời, phối hợp chặt chẽ với cơ quan thuế thu hồi nợ thuế của các tổ chức, cá nhân trước khi thực hiện gia hạn thời gian hợp đồng thuê đất, thuê mặt nước, chuyển nhượng quyền khai thác khoáng sản; kịp thời tham mưu Ủy ban nhân dân tỉnh ban hành quyết định thu hồi đất, thu hồi giấy phép khai thác khoáng sản đối với tổ chức, cá nhân nợ thuế theo đề nghị của cơ quan thuế. Kiểm tra các đơn vị khai thác khoáng sản trên địa bàn thực hiện việc lắp đặt trạm cân và camera giám sát tại các điểm mỏ khai thác khoáng sản theo quy định. Quản lý tốt nguồn tài nguyên đất, các nguồn thu về đất và tài nguyên khác có liên quan.</w:t>
      </w:r>
    </w:p>
    <w:p>
      <w:r>
        <w:t>4. Sở Kế hoạch và đầu tư:</w:t>
      </w:r>
    </w:p>
    <w:p>
      <w:r>
        <w:t>- Đề xuất và triển khai các giải pháp hiệu quả để cải thiện mạnh mẽ môi trường kinh doanh, nâng cao năng lực cạnh tranh của tỉnh; theo dõi tiến độ thực hiện, kịp thời đề xuất Ủy ban nhân dân tỉnh chỉ đạo tháo gỡ khó khăn, vướng mắc các dự án đầu tư trọng điểm. Phối hợp chặt chẽ với cơ quan thuế cung cấp thông tin tiến độ phê duyệt các dự án đầu tư cho cơ quan thuế để làm căn cứ thông báo thu các khoản thu về đất theo quy định; tăng cường công tác xúc tiến và hỗ trợ đầu tư. Phối hợp các sở, ngành, địa phương tháo gỡ hoặc đề xuất tháo gỡ các khó khăn, vướng mắc nếu vượt thẩm quyền đối với các dự án trên địa bàn tỉnh.</w:t>
      </w:r>
    </w:p>
    <w:p>
      <w:r>
        <w:t>- Chủ động làm việc với các chủ đầu tư ngoài tỉnh để khuyến khích chủ đầu tư thành lập doanh nghiệp hoặc chi nhánh hạch toán độc lập tại tỉnh nhà để thực hiện các nghĩa vụ đối với ngân sách địa phương.</w:t>
      </w:r>
    </w:p>
    <w:p>
      <w:r>
        <w:t>5. Sở Công thương:</w:t>
      </w:r>
    </w:p>
    <w:p>
      <w:r>
        <w:t>- Chủ trì, phối hợp với các sở, ngành, địa phương xây dựng, triển khai các nhiệm vụ và giải pháp thu hút đầu tư thuộc lĩnh vực ứng dụng công nghệ cao,công nghiệp chế biến, công nghiệp năng lượng tái tạo; cung cấp kịp thời cho cơ quan thuế thông tin các dự án đang triển khai hoặc đã hoàn thành; thông tin hoạt động kinh doanh bằng hình thức thương mại điện tử để cơ quan thuế làm cơ sở quản lý thu.</w:t>
      </w:r>
    </w:p>
    <w:p>
      <w:r>
        <w:t>- Tăng cường công tác kiểm tra, quản lý và xử lý nghiêm các hành vi vi phạm pháp luật trong lĩnh vực hoạt động kinh doanh xăng dầu trên địa bàn; phối hợp với cơ quan thuế và các cơ quan liên quan để kiểm soát chặt chẽ về giá cả hàng hóa, chống buôn lậu, gian lận thương mại, hàng giả, hàng kém chất lượng.</w:t>
      </w:r>
    </w:p>
    <w:p>
      <w:r>
        <w:t>6. Sở Giao thông vận tải:</w:t>
      </w:r>
    </w:p>
    <w:p>
      <w:r>
        <w:t>- Cung cấp kịp thời cho cơ quan thuế thông tin liên quan đến việc cấp giấy phép, phù hiệu hoạt động kinh doanh vận tải, thông tin đăng kiểm của phương tiện kinh doanh vận tải để công tác quản lý thuế đảm bảo được chặt chẽ, hiệu quả, chống thất thu trong kinh doanh vận tải.</w:t>
      </w:r>
    </w:p>
    <w:p>
      <w:r>
        <w:t>- Thực hiện thu hồi giấy phép kinh doanh vận tải và phù hiệu theo đề nghị của cơ quan thuế đối với các phương tiện vận tải không thực hiện kê khai đăng ký thuế hoặc kê khai không phát sinh doanh thu trong thời hạn sáu tháng kể từ ngày được cấp giấy phép kinh doanh; công khai các phương tiện vận tải bị thu hồi giấy phép kinh doanh, phù hiệu trên cổng thông tin điện tử của ngành và trên phương tiện thông tin đại chúng.</w:t>
      </w:r>
    </w:p>
    <w:p>
      <w:r>
        <w:t>7. Kho bạc Nhà nước tỉnh:</w:t>
      </w:r>
    </w:p>
    <w:p>
      <w:r>
        <w:t>- Phối hợp chặt chẽ với cơ quan thuế, tài chính các cấp trong công tác thu ngân sách nhà nước; giải ngân vốn xây dựng cơ bản, nguồn vốn sự nghiệp theo kế hoạch năm 2023 kịp thời, đúng quy định; tiếp tục thực hiện có hiệu quả quy chế phối hợp với cơ quan thuế trong việc thu hồi nợ đọng thuế.</w:t>
      </w:r>
    </w:p>
    <w:p>
      <w:r>
        <w:t>8. Cục Hải quan Bình Dương:</w:t>
      </w:r>
    </w:p>
    <w:p>
      <w:r>
        <w:t>- Tăng cường công tác kiểm tra hàng hóa xuất nhập khẩu đối với các doanh nghiệp có rủi ro cao về thuế; tăng cường công tác kiểm tra khai báo về giá, xuất xứ, mã số hàng hóa của doanh nghiệp.</w:t>
      </w:r>
    </w:p>
    <w:p>
      <w:r>
        <w:t>- Chủ động phối hợp với Sở Kế hoạch và Đầu tư, Sở Công Thương để thu thập thông tin nhằm có giải pháp thu hút, tạo điều kiện thuận lợi để chủ đầu tư, đơn vị xuất nhập khẩu đăng ký tờ khai tại các đơn vị làm thủ tục hải quan trên địa bàn, góp phần tăng thu ngân sách nhà nước.</w:t>
      </w:r>
    </w:p>
    <w:p>
      <w:r>
        <w:t>- Đẩy mạnh cải cách hành chính lĩnh vực hải quan để tạo điều kiện thuận lợi cho người nộp thuế thực hiện nghĩa vụ thuế lĩnh vực xuất nhập khẩu.</w:t>
      </w:r>
    </w:p>
    <w:p>
      <w:r>
        <w:t>9. Sở Tư pháp:</w:t>
      </w:r>
    </w:p>
    <w:p>
      <w:r>
        <w:t>Tiếp tục thực hiện nghiêm nội dung chỉ đạo của Ủy ban nhân dân tỉnh Bình Dương tại Văn bản số 3188/UBND-KT ngày 28/6/2022 về nâng cao hiệu quả quản lý nguồn thu ngân sách nhà nước, chống thất thu thuế trong hoạt động kinh doanh, chuyển nhượng bất động sản.</w:t>
      </w:r>
    </w:p>
    <w:p>
      <w:r>
        <w:t>10. Công an tỉnh:</w:t>
      </w:r>
    </w:p>
    <w:p>
      <w:r>
        <w:t>- Chủ động xác minh, điều tra, xử lý các tổ chức, cá nhân có dấu hiệu phạm tội trốn thuế, nhất là trên lĩnh vực kinh doanh bất động sản, thương mại điện tử, thương mại dịch vụ</w:t>
      </w:r>
    </w:p>
    <w:p>
      <w:r>
        <w:t>- Phối hợp, cung cấp thông tin của các tổ chức, cá nhân được cấp biển số kinh doanh vận tải (biển số màu vàng) cho cơ quan quản lý thuế (khi có yêu cầu của cơ quan thuế), tránh thất thu ngân sách Nhà nước.</w:t>
      </w:r>
    </w:p>
    <w:p>
      <w:r>
        <w:t>- Phối hợp chặt chẽ với cơ quan thuế thực hiện các đề án chống thất thu ngân sách nhà nước trên địa bàn.</w:t>
      </w:r>
    </w:p>
    <w:p>
      <w:r>
        <w:t>11. Sở Khoa học và công nghệ:</w:t>
      </w:r>
    </w:p>
    <w:p>
      <w:r>
        <w:t>- Chỉ đạo các đơn vị trực thuộc phối hợp cơ quan thuế trong việc niêm phong (dán tem, kẹp chì) các cơ cấu có thể thay đổi số tatal của đo xăng dầu tại cơ sở kinh doanh xăng dầu trên địa bàn.</w:t>
      </w:r>
    </w:p>
    <w:p>
      <w:r>
        <w:t>- Tạo điều kiện thuận lợi phát triển các dự án lĩnh vực khoa học công nghệ và ứng dụng công nghệ cao đầu tư vào địa bàn tỉnh.</w:t>
      </w:r>
    </w:p>
    <w:p>
      <w:r>
        <w:t>12. Sở Giáo dục và Đào tạo, Sở Y tế:</w:t>
      </w:r>
    </w:p>
    <w:p>
      <w:r>
        <w:t>Phối hợp với cơ quan thuế chỉ đạo các trường học, bệnh viện, các đơn vị trực thuộc thực hiện đăng ký, kê khai nộp thuế theo quy định.</w:t>
      </w:r>
    </w:p>
    <w:p>
      <w:r>
        <w:t>13. Sở Thông tin và Truyền thông:</w:t>
      </w:r>
    </w:p>
    <w:p>
      <w:r>
        <w:t>- Phối hợp chặt chẽ với cơ quan truyền thông địa phương và trung ương đưa chủ trương khuyến khích đầu tư, chiến lược cải cách hành chính của tỉnh tuyên truyền rộng rãi nhằm thu hút đầu tư vào địa bàn tỉnh.</w:t>
      </w:r>
    </w:p>
    <w:p>
      <w:r>
        <w:t>- Chỉ đạo, hướng dẫn các cơ quan, phóng viên báo chí hoạt động trên địa bàn tỉnh, hệ thống thông tin cơ sở thông tin, tuyên truyền về Chiến lược cải cách hệ thống thuế đến năm 2030; tuyên truyền chính sách thuế để cho mọi tổ chức, cá nhân hiểu rõ và tự giác chấp hành nghiêm chỉnh pháp luật thuế và lấy hóa đơn khi mua hàng hóa dịch vụ; tuyên truyền cho người dân, công chức, viên chức, người lao động tại địa phương biết lợi ích của hóa đơn điện tử khởi tạo từ máy tính tiền và cài đặt và sử dụng ứng dụng eTax Mobile để thuận tiện trong việc nộp thuế điện tử.</w:t>
      </w:r>
    </w:p>
    <w:p>
      <w:r>
        <w:t>- Phối hợp với Cục Thuế tỉnh, các sở, ban, ngành liên quan thực hiện tốt công tác quản lý nhà nước về kinh doanh thương mại điện tử thông qua các hình thức kinh doanh online trên mạng trực tuyến tại các trang mạng xã hội như Facebook, Zalo, Twitter...theo quy định hiện hành.</w:t>
      </w:r>
    </w:p>
    <w:p>
      <w:r>
        <w:t>- Phối hợp với Kho bạc nhà nước tỉnh cập nhật tình hình ngân sách 3 cấp trên hệ thống giám sát của Trung tâm Giám sát, điều hành thông minh.</w:t>
      </w:r>
    </w:p>
    <w:p>
      <w:r>
        <w:t>14. Ủy ban nhân dân các huyện, thị xã, thành phố:</w:t>
      </w:r>
    </w:p>
    <w:p>
      <w:r>
        <w:t>- Phối hợp chặt chẽ với Cục Thuế tỉnh chỉ đạo các Chi cục Thuế thành phố, khu vực thực hiện thắng lợi nhiệm vụ thu ngân sách nhà nước năm 2023, Chiến lược cải cách hệ thống thuế đến năm 2030 và triển khai hóa đơn điện tử khởi tạo từ máy tính tiền áp dụng đối với doanh nghiệp, cá nhân hộ kinh doanh trên địa bàn tỉnh</w:t>
      </w:r>
    </w:p>
    <w:p>
      <w:r>
        <w:t>- Chỉ đạo các phòng chuyên môn, Ủy ban nhân dân cấp xã phối hợp với Chi cục Thuế trong việc triển khai thực hiện nhiệm vụ quản lý thuế tại địa phương, Ủy ban nhân dân các huyện, thị xã, thành phố chỉ đạo Phòng Kinh tế và Hạ tầng hoặc Phòng Quản lý đô thị cung cấp cho cơ quan thuế thông tin về giấy phép xây dựng; Phòng Tài chính - Kế hoạch cung cấp thông tin về giấy chứng nhận đăng ký hộ kinh doanh; Phòng Văn hóa và Thông tin tuyên truyền chính sách thuế, lấy hóa đơn khi mua hàng hóa, dịch vụ đến các tổ chức, đơn vị và cá nhân trên địa bàn huyện.</w:t>
      </w:r>
    </w:p>
    <w:p>
      <w:r>
        <w:t>15. Các tổ chức, cá nhân khác:</w:t>
      </w:r>
    </w:p>
    <w:p>
      <w:r>
        <w:t>- Chi nhánh các ngân hàng thương mại trên địa bàn cung cấp thông tin cho cơ quan thuế theo quy định tại khoản 2 Điều 30 Nghị định số 126/2020/NĐ-CP ngày 19/10/2020 của Chính phủ để phục vụ công tác quản lý thuế.</w:t>
      </w:r>
    </w:p>
    <w:p>
      <w:r>
        <w:t>- Bưu điện tỉnh, Chi nhánh Công ty cổ phần Bưu chính Viettel, các công ty chuyển phát nhanh và các đơn vị có trạm thu phí giao thông cung cấp thông tin theo đề nghị của cơ quan thuế để phục vụ công tác quản lý thuế đối với hoạt động kinh doanh thương mại điện tử và hoạt động kinh doanh vận tải theo quy định tại khoản 2 Điều 19, khoản 1 Điều 29, khoản 4 Điều 98 Luật Quản lý thuế số 38/2019/QH14 ngày 13/6/2019.</w:t>
      </w:r>
    </w:p>
    <w:p>
      <w:r>
        <w:t>- Người nộp thuế là doanh nghiệp, tổ chức kinh tế, hộ, cá nhân kinh doanh trên địa bàn tỉnh đăng ký áp dụng hóa đơn điện tử khởi tạo từ máy tính tiền theo đúng thời hạn và thông báo của cơ quan thuế; chấp hành tốt chính sách pháp luật về thuế; kịp thời phản ánh những khó khăn, vướng mắc trong quá trình áp dụng hóa đơn điện tử khởi tạo từ máy tính tiền và thực thi chính sách thuế để cơ quan thuế và các cơ quan có liên quan phối hợp cùng giải quyết.</w:t>
      </w:r>
    </w:p>
    <w:p>
      <w:r>
        <w:t>III. Tổ chức thực hiện</w:t>
      </w:r>
    </w:p>
    <w:p>
      <w:r>
        <w:t>Các sở, ban, ngành, Ủy ban nhân dân các huyện, thị xã, thành phố và các đơn vị liên quan căn cứ chức năng, nhiệm vụ được giao và các nội dung tại Chỉ thị này khẩn trương tổ chức triển khai thực hiện.</w:t>
      </w:r>
    </w:p>
    <w:p>
      <w:r>
        <w:t>Cục Thuế tỉnh có trách nhiệm báo cáo kết quả thực hiện công tác cải cách hệ thống thuế cho Bộ Tài chính, Tổng cục Thuế, Ủy ban nhân dân tỉnh chậm nhất ngày 15 tháng 11 hàng năm.</w:t>
      </w:r>
    </w:p>
    <w:p>
      <w:r>
        <w:t>Sở Tài chính chủ trì theo dõi, kiểm tra tình hình và kết quả triển khai Chỉ thị này; tổng hợp báo cáo định kỳ 6 tháng và năm 2023 cho Ủy ban nhân dân tỉnh./.</w:t>
      </w:r>
    </w:p>
    <w:p>
      <w:r>
        <w:t>Nơi nhận:</w:t>
      </w:r>
    </w:p>
    <w:p>
      <w:r>
        <w:t>- TT.TU, TT.HĐND tỉnh;</w:t>
      </w:r>
    </w:p>
    <w:p>
      <w:r>
        <w:t>- Ủy ban MTTQ tỉnh;</w:t>
      </w:r>
    </w:p>
    <w:p>
      <w:r>
        <w:t>- Đoàn Đại biểu Quốc hội tỉnh;</w:t>
      </w:r>
    </w:p>
    <w:p>
      <w:r>
        <w:t>- CT, các PCT và Thành viên UBND tỉnh;</w:t>
      </w:r>
    </w:p>
    <w:p>
      <w:r>
        <w:t>- Các sở, ban, ngành, đoàn thể;</w:t>
      </w:r>
    </w:p>
    <w:p>
      <w:r>
        <w:t>- UBND các huyện, thị xã, thành phố;</w:t>
      </w:r>
    </w:p>
    <w:p>
      <w:r>
        <w:t>- Báo Bình Dương, Đài PT-TH tỉnh;</w:t>
      </w:r>
    </w:p>
    <w:p>
      <w:r>
        <w:t>- LĐVP, CV, HCTC, TH;</w:t>
      </w:r>
    </w:p>
    <w:p>
      <w:r>
        <w:t>- Lưu: VT.</w:t>
      </w:r>
    </w:p>
    <w:p>
      <w:r>
        <w:t>TM. ỦY BAN NHÂN DÂN TỈNH</w:t>
      </w:r>
    </w:p>
    <w:p>
      <w:r>
        <w:t>KT. CHỦ TỊCH</w:t>
      </w:r>
    </w:p>
    <w:p>
      <w:r>
        <w:t>PHÓ CHỦ TỊCH</w:t>
      </w:r>
    </w:p>
    <w:p>
      <w:r>
        <w:t>Nguyễn Văn Dành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