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tăng cường lãnh đạo, chỉ đạo, tập trung thực hiện các giải pháp cấp bách, trọng tâm chống khai thác hải sản bất hợp pháp, không báo cáo và không theo quy định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07/CT-UBND</w:t>
      </w:r>
    </w:p>
    <w:p>
      <w:r>
        <w:t>Nghệ An, ngày 21 tháng 3 năm 2024</w:t>
      </w:r>
    </w:p>
    <w:p>
      <w:r>
        <w:t>CHỈ THỊ</w:t>
      </w:r>
    </w:p>
    <w:p>
      <w:r>
        <w:t>VỀ VIỆC TĂNG CƯỜNG LÃNH ĐẠO, CHỈ ĐẠO, TẬP TRUNG THỰC HIỆN CÁC GIẢI PHÁP CẤP BÁCH, TRỌNG TÂM CHỐNG KHAI THÁC HẢI SẢN BẤT HỢP PHÁP, KHÔNG BÁO CÁO VÀ KHÔNG THEO QUY ĐỊNH TRÊN ĐỊA BÀN TỈNH NGHỆ AN</w:t>
      </w:r>
    </w:p>
    <w:p>
      <w:r>
        <w:t>Thời gian qua, công tác chống khai thác hải sản bất hợp pháp, không báo cáo, không theo quy định (khai thác IUU) đã được các cấp, các ngành có liên quan trên địa bàn tỉnh nỗ lực triển khai thực hiện và đạt được một số kết quả bước đầu. Tuy nhiên, qua đợt kiểm tra của Bộ Nông nghiệp và Phát triển nông thôn (ngày 11/01/2024) cho thấy vẫn còn nhiều tồn tại, hạn chế chậm được khắc phục: (i) Số lượng tàu cá mất kết nối giám sát hành trình (VMS) tương đối lớn, diễn ra thường xuyên nhưng kết quả xử lý rất hạn chế; (ii) Hoạt động kiểm tra, kiểm soát tàu cá, giám sát sản lượng tại cảng cá, bến cá còn bộc lộ nhiều hạn chế, sản lượng thủy sản khai thác được giám sát đạt rất thấp; (iii) Chất lượng Nhật ký khai thác không đảm bảo theo quy định (ghi sai, thiếu thông tin, ghi không đúng mẻ lưới...); (iv) Vẫn còn nhiều tàu cá được đánh dấu, kẻ số đăng ký không theo quy định.</w:t>
      </w:r>
    </w:p>
    <w:p>
      <w:r>
        <w:t>Nguyên nhân chủ yếu là do các sở, ngành liên quan, đặc biệt là một số địa phương chưa quyết liệt, thiếu sâu sát trong công tác thực thi các nhiệm vụ, giải pháp chống khai thác IUU được giao. Người đứng đầu chính quyền các cấp, các sở, ngành và lực lượng chức năng tại địa phương chưa nêu cao trách nhiệm trong lãnh đạo, chỉ đạo và tổ chức triển khai các chỉ đạo của Trung ương, của tỉnh.</w:t>
      </w:r>
    </w:p>
    <w:p>
      <w:r>
        <w:t>Để khắc phục các tồn tại, hạn chế nêu trên, thực hiện nghiêm các chỉ đạo của Trung ương, của tỉnh, quyết tâm cùng cả nước gỡ cảnh báo “Thẻ vàng” của Ủy ban châu Âu, Chủ tịch Ủy ban nhân dân tỉnh yêu cầu Thủ trưởng các sở, ngành có liên quan, Chủ tịch UBND các huyện, thị xã ven biển nêu cao trách nhiệm người đứng đầu, tập trung chỉ đạo, triển khai thực hiện các nhiệm vụ, giải pháp cấp bách, trọng tâm chống khai thác IUU, cụ thể như sau:</w:t>
      </w:r>
    </w:p>
    <w:p>
      <w:r>
        <w:t>1. UBND các huyện, thị xã ven biển</w:t>
      </w:r>
    </w:p>
    <w:p>
      <w:r>
        <w:t>a) Quán triệt, nâng cao tinh thần trách nhiệm cho cán bộ, công chức, viên chức nhất là người đứng đầu các ngành chức năng, chính quyền cơ sở trong thực hiện nhiệm vụ chống khai thác IUU.</w:t>
      </w:r>
    </w:p>
    <w:p>
      <w:r>
        <w:t>Gắn trách nhiệm của người đứng đầu cấp ủy, chính quyền các cấp và lực lượng chức năng với kết quả thực hiện chống khai thác IUU; địa phương nào để tình trạng tàu cá vi phạm khai thác IUU thì người đứng đầu địa phương đó phải chịu trách nhiệm trước cấp trên.</w:t>
      </w:r>
    </w:p>
    <w:p>
      <w:r>
        <w:t>b) Tập trung lãnh đạo, chỉ đạo, bố trí nhân lực chủ trì, phối hợp với các Đồn, Trạm Biên phòng tuyến biển khẩn trương rà soát hồ sơ, ban hành Quyết định xử phạt dứt điểm các trường hợp đã vi phạm còn thời hạn, thời hiệu, đặc biệt tập trung xử lý các tàu cá vi phạm về VMS từ đầu năm 2023 đến ngày 24/01/2024  (6 tiếng không báo cáo vị trí, không đưa tàu cá quay về bờ quá 10 ngày)  đảm bảo có số liệu, kết quả chứng minh cụ thể; yêu cầu hoàn thành trước ngày   26/3/2024   và báo cáo kết quả về Sở Nông nghiệp và Phát triển nông thôn để tổng hợp báo cáo Bộ Nông nghiệp và Phát triển nông thôn.</w:t>
      </w:r>
    </w:p>
    <w:p>
      <w:r>
        <w:t>c) Tiếp nhận hồ sơ xử lý vi phạm hành chính của Tổ công tác liên ngành, Đoàn kiểm tra liên ngành chống khai thác IUU, Đồn Biên phòng tuyến biển để thẩm định và ban hành Quyết định xử phạt vi phạm hành chính các chủ tàu cá vi phạm theo quy định, báo cáo kết quả xử lý cho Sở Nông nghiệp và Phát triển nông thôn (qua Chi cục Thủy sản và Kiểm ngư).</w:t>
      </w:r>
    </w:p>
    <w:p>
      <w:r>
        <w:t>d) Lập danh sách cụ thể và có phương án quản lý, theo dõi chặt chẽ đối nhóm tàu cá có nguy cơ cao vi phạm khai thác IUU, nhất là nhóm tàu cá “03 không”, tàu cá chưa lắp VMS, tàu cá nằm bờ...; đảm bảo cung cấp đầy đủ thông tin về số lượng, chủ tàu, kích thước tàu, vị trí tàu đang neo đậu, nguyên nhân...; lưu trữ đầy đủ hồ sơ, hình ảnh để chứng minh khi có yêu cầu.</w:t>
      </w:r>
    </w:p>
    <w:p>
      <w:r>
        <w:t>e) Chỉ đạo UBND các xã, phường yêu cầu các cơ sở thu mua giám sát, ghi chép sản lượng thủy sản thu mua từ các tàu cá tại các bến cá, cảng cá tư nhân, định kỳ vào ngày 10 hàng tháng báo cáo cho UBND xã/phường; tổng hợp, thống kê sản lượng khai thác từ các cơ sở thu mua của các xã/phường; hướng dẫn các chủ tàu cá nộp Nhật ký khai thác cho Ban Quản lý cảng cá Nghệ An để phục vụ công tác giám sát và truy xuất nguồn gốc.</w:t>
      </w:r>
    </w:p>
    <w:p>
      <w:r>
        <w:t>2. Sở Nông nghiệp và Phát triển nông thôn</w:t>
      </w:r>
    </w:p>
    <w:p>
      <w:r>
        <w:t>a) Thực hiện nghiêm công tác trao đổi thông tin giữa các tỉnh, các lực lượng chức năng theo chỉ đạo tại Chỉ thị số 17/CT-TTg ngày 24/6/2021 của Thủ tướng Chính phủ và Quy chế phối hợp đã ký kết với các đơn vị để quản lý, kiểm soát chặt chẽ tình hình hoạt động của tàu cá và ngư dân trên địa bàn.</w:t>
      </w:r>
    </w:p>
    <w:p>
      <w:r>
        <w:t>b) Thường xuyên rà soát, thống kê toàn bộ tàu cá trên địa bàn tỉnh, đảm bảo nắm chắc thực trạng  (số lượng tàu cá, tàu cá đã hoặc chưa đăng ký; tàu cá đã hoặc chưa hoặc hết hạn đăng kiểm, cấp giấy phép khai thác thủy sản; tàu cá chưa lắp thiết bị GSHT; tàu cá hoạt động trên địa bàn ngoại tỉnh; tàu cá đã chuyển nhượng, mua bán, xóa đăng ký...);  thực hiện nghiêm túc công tác quản lý tàu cá theo quy định, cập nhật đầy đủ vào cơ sở dữ liệu nghề cá quốc gia.</w:t>
      </w:r>
    </w:p>
    <w:p>
      <w:r>
        <w:t>c) Chỉ đạo Chi cục Thủy sản và Kiểm ngư:</w:t>
      </w:r>
    </w:p>
    <w:p>
      <w:r>
        <w:t>- Làm việc trực tiếp với các huyện, thị xã có tàu cá “03 không”, rà soát, thống kê, tổng hợp đầy đủ phục vụ cho việc đăng ký, cấp phép khai thác ngay khi Thông tư 23/2018/TT-BNNPTNT của Bộ Nông nghiệp và Phát triển nông thôn được sửa đổi, bổ sung có hiệu lực thi hành.</w:t>
      </w:r>
    </w:p>
    <w:p>
      <w:r>
        <w:t>- Thành lập các Tổ công tác liên ngành tuần tra, kiểm soát hoạt động khai thác thủy sản trên biển, đặc biệt từ nay đến tháng 4/2024 nhằm tăng cường sự hiện diện của lực lượng Kiểm ngư trên biển; kiên quyết xử lý nghiêm các hành vi vi phạm khai thác IUU.</w:t>
      </w:r>
    </w:p>
    <w:p>
      <w:r>
        <w:t>- Tổ chức giám sát 24/24 giờ hoạt động của tàu cá qua Hệ thống giám sát VMS, cung cấp thông tin tàu cá mất kết nối VMS  (6 tiếng không báo cáo vị trí, không đưa tàu cá quay về bờ quá 10 ngày),  vượt ranh giới cho phép trên biển cho Bộ Chỉ huy BĐBP tỉnh, UBND các huyện, thị xã xử lý theo quy định.</w:t>
      </w:r>
    </w:p>
    <w:p>
      <w:r>
        <w:t>d) Chỉ đạo Ban Quản lý cảng cá Nghệ An, Tổ công tác Liên ngành thanh tra kiểm soát nghề cá tại các cảng cá:</w:t>
      </w:r>
    </w:p>
    <w:p>
      <w:r>
        <w:t>- Ban Quản lý cảng cá bố trí đủ nhân lực có chuyên môn, nghiệp vụ đảm bảo thực hiện có hiệu quả nhiệm vụ chống khai thác lưu tại đơn vị. Yêu cầu nâng cao ý thức trách nhiệm của cán bộ, nhân viên trong công tác kiểm tra chất lượng Nhật ký khai thác, giám sát sản lượng qua cảng.</w:t>
      </w:r>
    </w:p>
    <w:p>
      <w:r>
        <w:t>- Thực hiện nghiêm túc công tác kiểm tra, kiểm soát tàu cá cập, rời cảng; giám sát chặt chẽ sản lượng hải sản qua cảng; thu nhận Nhật ký khai thác đảm bảo chất lượng, có sự kiểm tra, đối khớp với dữ liệu VMS, khi phát hiện hành vi vi phạm kịp thời lập biên bản xử lý theo quy định.</w:t>
      </w:r>
    </w:p>
    <w:p>
      <w:r>
        <w:t>- Tổng hợp số liệu giám sát sản lượng từ UBND các huyện, thị xã, phân tích, đánh giá đưa vào số liệu báo cáo sản lượng giám sát chung của toàn tỉnh.</w:t>
      </w:r>
    </w:p>
    <w:p>
      <w:r>
        <w:t>đ) Chủ trì, phối hợp với các Sở, ban, ngành, chính quyền địa phương có liên quan rà soát, sửa đổi, bổ sung Quy chế phối hợp quản lý, khai thác, sử dụng thông tin dữ liệu giám sát tàu cá tỉnh Nghệ An đảm bảo thực thi có hiệu quả.</w:t>
      </w:r>
    </w:p>
    <w:p>
      <w:r>
        <w:t>e) Thường xuyên kiểm tra, giám sát, hướng dẫn việc thực hiện chống khai thác IUU tại các đơn vị, địa phương; kịp thời chấn chỉnh, khắc phục các tồn tại, hạn chế và đề xuất xử lý trách nhiệm của tổ chức, cá nhân không hoàn thành nhiệm vụ được giao.</w:t>
      </w:r>
    </w:p>
    <w:p>
      <w:r>
        <w:t>3. Bộ Chỉ huy Bộ đội Biên phòng tỉnh</w:t>
      </w:r>
    </w:p>
    <w:p>
      <w:r>
        <w:t>a) Chỉ đạo các Đồn, Trạm Kiểm soát Biên phòng tuyến biển tăng cường công tác quản lý, kiểm tra, kiểm soát người, tàu cá trước khi xuất, nhập bến và khi hoạt động trên biển. Đảm bảo kiểm soát 100% tàu cá qua Trạm KSBP theo quy định; quản lý, giám sát chặt chẽ nhóm tàu cá “03 không” và nhóm tàu cá có nguy cơ cao vi phạm vùng biển nước ngoài; kiểm soát 100% tàu cá các tỉnh khác hoạt động trên địa bàn quản lý... Kiên quyết không cho tàu cá xuất lạch đi khai thác hải sản trên biển khi không đủ điều kiện theo quy định.</w:t>
      </w:r>
    </w:p>
    <w:p>
      <w:r>
        <w:t>b) Mở các đợt cao điểm thực thi pháp luật trong tuần tra, kiểm tra, kiểm soát tàu cá hoạt động trên biển, tàu cá ra, vào cảng, các bến cá tự phát. Rà soát, kiểm tra, xử lý triệt để các tàu cá được đánh dấu, kẻ số đăng ký không theo quy định.</w:t>
      </w:r>
    </w:p>
    <w:p>
      <w:r>
        <w:t>c) Chủ trì, đẩy nhanh tiến độ kiểm tra, xác minh, xử lý hoặc tham mưu cấp có thẩm quyền xử lý theo quy định các trường hợp vi phạm khai thác IUU như hành vi khai thác hải sản bất hợp pháp ở vùng biển nước ngoài, vi phạm mất kết nối thiết bị VMS  (mất kết nối quá 6 tiếng không báo cáo vị trí, không đưa tàu cá quay về bờ quá 10 ngày) , vượt ranh giới cho phép trên biển, đảm bảo tất cả các trường hợp vi phạm phải bị xử lý đến cùng. Cung cấp dữ liệu xử phạt tàu cá vi phạm về Sở Nông nghiệp và Phát triển nông thôn (qua Chi cục Thủy sản và Kiểm ngư) để tổng hợp, báo cáo.</w:t>
      </w:r>
    </w:p>
    <w:p>
      <w:r>
        <w:t>4. Công an tỉnh</w:t>
      </w:r>
    </w:p>
    <w:p>
      <w:r>
        <w:t>a) Chỉ đạo Công an các đơn vị, địa phương tăng cường công tác nắm tình hình, kịp thời phát hiện, điều tra, xử lý các tổ chức cá nhân đưa tàu cá, ngư dân đi khai thác hải sản bất hợp pháp ở vùng biển nước ngoài; môi giới, mua chuộc tàu cá, ngư dân bị nước ngoài bắt giữ về nước trái phép; hành vi sản xuất, buôn bán, tàng trữ, vận chuyển, sử dụng trái phép chất nổ, xung điện, chất độc để khai thác thủy sản và các loài thủy sản cấm khai thác có nguy cơ tuyệt chủng.</w:t>
      </w:r>
    </w:p>
    <w:p>
      <w:r>
        <w:t>b) Phối hợp chính quyền địa phương làm tốt công tác quản lý Nhà nước về an ninh trật tự đối với các tàu cá hoạt động xa bờ, tàu cá vi phạm vùng biển nước ngoài; hỗ trợ thông tin dữ liệu dân cư phục vụ công tác quản lý lao động trên tàu cá theo quy định.</w:t>
      </w:r>
    </w:p>
    <w:p>
      <w:r>
        <w:t>c) Chỉ đạo Công an các đơn vị, địa phương phối hợp, tham gia kiểm tra, xử lý đối với những hành vi vi phạm khai thác IUU trên địa bàn.</w:t>
      </w:r>
    </w:p>
    <w:p>
      <w:r>
        <w:t>5. Sở Thông tin và Truyền thông</w:t>
      </w:r>
    </w:p>
    <w:p>
      <w:r>
        <w:t>Chỉ đạo các cơ quan truyền thông trên địa bàn tỉnh tăng thời lượng, chất lượng thông tin, tuyên truyền về chống khai thác IUU; thông tin, tuyên truyền những tổ chức, cá nhân điển hình trong phòng chống khai thác IUU trên địa bàn tỉnh Nghệ An.</w:t>
      </w:r>
    </w:p>
    <w:p>
      <w:r>
        <w:t>6. Sở Ngoại vụ</w:t>
      </w:r>
    </w:p>
    <w:p>
      <w:r>
        <w:t>a) Chủ trì, phối hợp các Sở, ban, ngành chức năng và địa phương tuyên truyền, phổ biến cho nhân dân, ngư dân nâng cao kiến thức pháp luật về bảo vệ chủ quyền biển, đảo; về Luật Thủy sản năm 2017, các quy định về chống khai thác IUU, đặc biệt về quy định xử phạt của các nước đối với tàu cá nước ngoài vi phạm vùng biển để khai thác thủy sản bất hợp pháp.</w:t>
      </w:r>
    </w:p>
    <w:p>
      <w:r>
        <w:t>b) Phối hợp Công an tỉnh, cơ quan đại diện ngoại giao ở Việt Nam và nước ngoài, các ngành chức năng, địa phương liên quan trong việc xác minh thông tin nhân thân của các ngư dân, tàu thuyền bị nước ngoài bắt giữ. Đồng thời, tham mưu thực hiện công tác bảo hộ công dân, sớm giải quyết đưa ngư dân, phương tiện về nước.</w:t>
      </w:r>
    </w:p>
    <w:p>
      <w:r>
        <w:t>7. Sở Nội vụ</w:t>
      </w:r>
    </w:p>
    <w:p>
      <w:r>
        <w:t>Phối hợp với Sở Nông nghiệp và Phát triển nông thôn tham mưu UBND tỉnh có phương án bổ sung nhân lực cho lực lượng Kiểm ngư để đảm bảo thực hiện nhiệm vụ tuần tra, kiểm tra, kiểm soát trên biển chống khai thác IUU.</w:t>
      </w:r>
    </w:p>
    <w:p>
      <w:r>
        <w:t>8. Sở Tư pháp</w:t>
      </w:r>
    </w:p>
    <w:p>
      <w:r>
        <w:t>a) Chủ trì hướng dẫn, kiểm tra việc thi hành pháp luật về xử phạt hành chính trong lĩnh vực thủy sản, trọng tâm là các hành vi khai thác IUU theo quy định của pháp luật và kế hoạch đề ra.</w:t>
      </w:r>
    </w:p>
    <w:p>
      <w:r>
        <w:t>b) Phối hợp với các ngành, đơn vị, chính quyền địa phương liên quan tổ chức tập huấn nghiệp vụ về công tác xử phạt vi phạm hành chính trong lĩnh vực thủy sản theo quy định của pháp luật và kế hoạch đề ra.</w:t>
      </w:r>
    </w:p>
    <w:p>
      <w:r>
        <w:t>9. Sở Tài chính</w:t>
      </w:r>
    </w:p>
    <w:p>
      <w:r>
        <w:t>Trên cơ sở dự toán của các cơ quan, đơn vị được giao thực hiện nhiệm vụ chống khai thác IUU xây dựng, Sở Tài chính tham mưu cấp có thẩm quyền bố trí kinh phí thực hiện theo khả năng cân đối ngân sách tỉnh đối với các nhiệm vụ cấp bách chưa bố trí kinh phí trong dự toán giao đầu năm.</w:t>
      </w:r>
    </w:p>
    <w:p>
      <w:r>
        <w:t>Chủ tịch Ủy ban nhân dân tỉnh yêu cầu Giám đốc các Sở, Thủ trưởng các ban, ngành cấp tỉnh có liên quan, Chủ tịch Ủy ban nhân dân các huyện, thị xã ven biển triển khai nghiêm túc Chỉ thị này./.</w:t>
      </w:r>
    </w:p>
    <w:p>
      <w:r>
        <w:t>Nơi nhận:</w:t>
      </w:r>
    </w:p>
    <w:p>
      <w:r>
        <w:t>- Bộ Nông nghiệp &amp; PTNT (b/c);</w:t>
      </w:r>
    </w:p>
    <w:p>
      <w:r>
        <w:t>- TT Tỉnh ủy, TT HĐND tỉnh (b/c);</w:t>
      </w:r>
    </w:p>
    <w:p>
      <w:r>
        <w:t>- CT, các PCT UBND tỉnh;</w:t>
      </w:r>
    </w:p>
    <w:p>
      <w:r>
        <w:t>- Các Sở, ngành: NN&amp;PTNT, Tài chính, TT&amp;TT,</w:t>
      </w:r>
    </w:p>
    <w:p>
      <w:r>
        <w:t>Ngoại vụ, Tư pháp, BCH BĐBP tỉnh; Công an tỉnh;</w:t>
      </w:r>
    </w:p>
    <w:p>
      <w:r>
        <w:t>- UBND các huyện, thị xã ven biển;</w:t>
      </w:r>
    </w:p>
    <w:p>
      <w:r>
        <w:t>- Đài PTTH tỉnh, Báo Nghệ An;</w:t>
      </w:r>
    </w:p>
    <w:p>
      <w:r>
        <w:t>- Chánh VP, PCVP KT UBND tỉnh;</w:t>
      </w:r>
    </w:p>
    <w:p>
      <w:r>
        <w:t>- Chi cục Thủy sản và Kiểm ngư;</w:t>
      </w:r>
    </w:p>
    <w:p>
      <w:r>
        <w:t>- Ban Quản lý cảng cá Nghệ An;</w:t>
      </w:r>
    </w:p>
    <w:p>
      <w:r>
        <w:t>- Lưu: VT, NN (M).</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