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tăng cường kỷ luật, kỷ cương hành chính và trách nhiệm nêu gương của người đứng đầu trong các cơ quan, đơn vị, địa phương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07/CT-UBND</w:t>
      </w:r>
    </w:p>
    <w:p>
      <w:r>
        <w:t>Trà Vinh, ngày 29 tháng 8 năm 2023</w:t>
      </w:r>
    </w:p>
    <w:p>
      <w:r>
        <w:t>CHỈ THỊ</w:t>
      </w:r>
    </w:p>
    <w:p>
      <w:r>
        <w:t>VỀ TĂNG CƯỜNG KỶ LUẬT, KỶ CƯƠNG HÀNH CHÍNH VÀ TRÁCH NHIỆM NÊU GƯƠNG CỦA NGƯỜI ĐỨNG ĐẦU TRONG CÁC CƠ QUAN, ĐƠN VỊ, ĐỊA PHƯƠNG TRÊN ĐỊA BÀN TỈNH TRÀ VINH</w:t>
      </w:r>
    </w:p>
    <w:p>
      <w:r>
        <w:t>Thời gian qua, Ủy ban nhân dân tỉnh, Chủ tịch Ủy ban nhân dân tỉnh đã tập trung lãnh đạo, chỉ đạo các cấp, các ngành triển khai thực hiện đồng bộ nhiều giải pháp nhằm tăng cường kỷ luật, kỷ cương hành chính và trách nhiệm nêu gương của người đứng đầu. Việc chấp hành kỷ luật, kỷ cương trong thực thi công vụ, ý thức trách nhiệm của cán bộ, công chức, viên chức có nhiều chuyển biến tích cực, góp phần nâng cao hiệu quả thực hiện nhiệm vụ chính trị của cơ quan, đơn vị, địa phương, thực hiện thắng lợi các mục tiêu, nhiệm vụ phát triển kinh tế - xã hội, an ninh, trật tự trên địa bàn tỉnh.</w:t>
      </w:r>
    </w:p>
    <w:p>
      <w:r>
        <w:t>Tuy nhiên, việc nhận thức và ý thức tự giác chấp hành kỷ luật, kỷ cương hành chính của một bộ phận cán bộ, công chức, viên chức ở một số cơ quan, đơn vị, địa phương chưa cao; tinh thần phục vụ nhân dân có mặt chưa tốt, việc giải quyết một số thủ tục hành chính chưa bảo đảm tiến độ thời gian theo quy định của pháp luật, gây phiền hà, khó khăn cho tổ chức và công dân. Người đứng đầu và cấp phó của người đứng đầu một số cơ quan, đơn vị, địa phương từng lúc chưa thể hiện đầy đủ trách nhiệm nêu gương, có biểu hiện đùn đẩy, né tránh, sợ trách nhiệm, sợ sai không dám làm. Việc thực hiện hoặc phối hợp thực hiện sự chỉ đạo của Ủy ban nhân dân tỉnh, Chủ tịch Ủy ban nhân dân tỉnh về một số nội dung chưa đảm bảo về tiến độ, chất lượng, thiếu chủ động trong tham mưu; việc giải quyết một số tình huống phát sinh trong hoạt động quản lý còn chưa kịp thời; chất lượng một số văn bản tham mưu trình Ủy ban nhân dân tỉnh chưa bảo đảm tính pháp lý, không thể hiện được quan điểm, chính kiến của cơ quan chủ trì tham mưu; việc chấp hành sự chỉ đạo, điều hành của Ủy ban nhân dân tỉnh, Chủ tịch Ủy ban nhân dân tỉnh của một số cơ quan có việc chưa nghiêm; tổ chức kiểm điểm, xử lý trách nhiệm (bao gồm trách nhiệm của người đứng đầu cơ quan, đơn vị và địa phương) do để xảy ra thiếu sót, sai phạm trong thực thi công vụ chưa đầy đủ, thiếu quyết liệt, có trường hợp chưa gắn kết quả kiểm điểm với đánh giá, phân loại cuối năm công tác. Sự phối hợp giữa các cơ quan, đơn vị và địa phương để giải quyết những vấn đề liên quan nhiều việc chưa hiệu quả, công tác hướng dẫn chuyên môn, nghiệp vụ của một số sở, ban, ngành còn nhiều hạn chế.</w:t>
      </w:r>
    </w:p>
    <w:p>
      <w:r>
        <w:t>Để khắc phục những tồn tại, hạn chế nêu trên và tiếp tục tăng cường kỷ luật, kỷ cương hành chính, trách nhiệm nêu gương của người đứng đầu, nâng cao hiệu lực, hiệu quả trong công tác chỉ đạo, điều hành của các cơ quan hành chính nhà nước trên địa bàn tỉnh, Chủ tịch Ủy ban nhân dân tỉnh chỉ thị Giám đốc các Sở, Thủ trưởng các ban, ngành, đơn vị sự nghiệp trực thuộc Ủy ban nhân dân tỉnh, Chủ tịch Ủy ban nhân dân huyện, thị xã, thành phố (sau đây gọi chung là Thủ trưởng các cơ quan, đơn vị, địa phương):</w:t>
      </w:r>
    </w:p>
    <w:p>
      <w:r>
        <w:t>1. Thường xuyên phổ biến, quán triệt các quy định của Đảng, pháp luật của Nhà nước, của Chính phủ, Thủ tướng Chính phủ, Bộ, ngành Trung ương, của Tỉnh ủy, Ban Thường vụ Tỉnh ủy, Ủy ban nhân dân tỉnh, Chủ tịch Ủy ban nhân dân tỉnh về trách nhiệm nêu gương và kỷ luật, kỷ cương hành chính đến toàn thể cán bộ, công chức, viên chức, người lao động thuộc thẩm quyền quản lý. Tiếp tục tổ chức triển khai thực hiện nghiêm túc, hiệu quả Chỉ thị số 26/CT-TTg ngày 05 tháng 9 năm 2016 của Thủ tướng Chính phủ về việc tăng cường kỷ luật, kỷ cương trong các cơ quan hành chính nhà nước các cấp; Chỉ thị số 10/CT-TTg ngày 22 ngày 4 năm 2019 của Thủ tướng Chính phủ về việc tăng cường xử lý, ngăn chặn có hiệu quả tình trạng nhũng nhiễu, gây phiền hà cho người dân, doanh nghiệp trong giải quyết công việc; Chỉ thị số 20-CT/TU ngày 04 tháng 4 năm 2017 của Ban Thường vụ Tỉnh ủy về tăng cường kỷ luật, kỷ cương hành chính trên địa bàn tỉnh; Chỉ thị số 28-CT/TU ngày 22 tháng 01 năm 2018 của Ban Thường vụ Tỉnh ủy về tăng cường trách nhiệm nêu gương của người đứng đầu trong hệ thống chính trị; Kế hoạch số 24-KH/TU ngày 26 tháng 8 năm 2021 của Tỉnh ủy và Kế hoạch số 95/KH-UBND ngày 08 tháng 11 năm 2021 của Ủy ban nhân dân tỉnh về thực hiện phương châm hành động của Tỉnh ủy nhiệm kỳ 2020 - 2025  “Đoàn kết, Kỷ cương, Hành động, Sáng tạo, Đột phá, Phát triển”.</w:t>
      </w:r>
    </w:p>
    <w:p>
      <w:r>
        <w:t>2. Lãnh đạo, chỉ đạo, thực hiện việc rà soát các nội quy, quy chế, quy định của cơ quan, đơn vị, địa phương mình phụ trách để kịp thời sửa đổi, bổ sung, thay thế. Xác định rõ chức năng, nhiệm vụ được giao đối với người đứng đầu, tập thể lãnh đạo, từng phòng, ban, đơn vị thuộc, trực thuộc và từng công chức, viên chức thuộc thẩm quyền quản lý. Trên cơ sở chức năng và nhiệm vụ được giao, xây dựng và tổ chức thực hiện nghiêm túc chương trình, kế hoạch công tác hàng tháng, quý, năm; kịp thời cụ thể hóa các chương trình, kế hoạch của Ủy ban nhân dân tỉnh, Chủ tịch Ủy ban nhân dân tỉnh, sắp xếp, bố trí, phân công nhiệm vụ cụ thể đối với từng cán bộ, công chức, viên chức bảo đảm tính thống nhất, không chồng chéo, đúng vị trí việc làm.</w:t>
      </w:r>
    </w:p>
    <w:p>
      <w:r>
        <w:t>3. Phát huy vai trò trách nhiệm, tính tiên phong gương mẫu của người đứng đầu cơ quan, đơn vị, địa phương trong việc lãnh đạo, chỉ đạo điều hành, tổ chức thực hiện nhiệm vụ được giao. Đôn đốc, kiểm tra, giám sát việc chấp hành kỷ luật, kỷ cương hành chính, việc thực thi công vụ của cán bộ, công chức, viên chức, người lao động thuộc quyền quản lý. Kịp thời nắm bắt, chủ động giải quyết công việc theo chức năng, nhiệm vụ được giao, không trông chờ ý kiến chỉ đạo của cấp trên.</w:t>
      </w:r>
    </w:p>
    <w:p>
      <w:r>
        <w:t>4. Xử lý nghiêm túc, kịp thời theo thẩm quyền đối với công chức, viên chức có hành vi vi phạm kỷ luật, kỷ cương hành chính, chậm trễ trong thực hiện nhiệm vụ được giao; gây nhũng nhiễu, phiền hà trong giải quyết công việc của người dân, doanh nghiệp. Kiên quyết thực hiện tinh giản biên chế đối với công chức, viên chức năng lực yếu, thiếu tinh thần trách nhiệm, không hoàn thành nhiệm vụ được giao theo đúng quy định của pháp luật.</w:t>
      </w:r>
    </w:p>
    <w:p>
      <w:r>
        <w:t>5. Lãnh đạo, chỉ đạo, tổ chức thực hiện quyết liệt nhiệm vụ cải cách hành chính với các giải pháp đồng bộ, hiệu quả, duy trì và nâng cao điểm số, thứ hạng chỉ số năng lực cạnh tranh cấp tỉnh (PCI), chỉ số cải cách hành chính (PAR Index), chỉ số hiệu quả quản trị và hành chính công (PAPI), chỉ số hài lòng của người dân, tổ chức đối với sự phục vụ của cơ quan hành chính nhà nước (SIPAS), chỉ số chuyển đổi số (DTI)...</w:t>
      </w:r>
    </w:p>
    <w:p>
      <w:r>
        <w:t>Tiếp tục đẩy mạnh cải cách thủ tục hành chính, rút ngắn tối đa thời gian giải quyết thủ tục hành chính so với quy định, đặc biệt là các thủ tục hành chính có liên quan đến người dân, doanh nghiệp. Thường xuyên rà soát, kiến nghị sửa đổi, bổ sung các quy định về quy trình, thủ tục hành chính không còn phù hợp, gây phiền hà cho người dân, tổ chức, doanh nghiệp; thực hiện nghiêm việc công khai, minh bạch thủ tục hành chính. Hướng dẫn, vận động người dân và doanh nghiệp thực hiện việc giao dịch thủ tục hành chính trên môi trường điện tử trực tuyến.</w:t>
      </w:r>
    </w:p>
    <w:p>
      <w:r>
        <w:t>6. Các Ủy viên Ủy ban nhân dân tỉnh, Thủ trưởng các cơ quan, đơn vị, địa phương chấp hành nghiêm Quy chế làm việc của Ủy ban nhân dân tỉnh nhiệm kỳ 2021 - 2026 ban hành kèm theo Quyết định số 1587/QĐ-UBND ngày 11 tháng 8 năm 2021. Chịu trách nhiệm trực tiếp và toàn diện trong việc xem xét, quyết định các vấn đề thuộc thẩm quyền hoặc khi được Chủ tịch Ủy ban nhân dân tỉnh ủy quyền, phân công, giao nhiệm vụ; không được né tránh, đùn đẩy trách nhiệm. Thực hiện nghiêm quy định về thời hạn xử lý công việc; phải làm hết trách nhiệm tham mưu, nêu rõ quan điểm, phương án xử lý, báo cáo kịp thời, trung thực, đầy đủ khó khăn, vướng mắc (nếu có); chịu trách nhiệm trước Ủy ban nhân dân tỉnh, Chủ tịch Ủy ban nhân dân tỉnh về tiến độ, chất lượng thực hiện các nhiệm vụ được giao.</w:t>
      </w:r>
    </w:p>
    <w:p>
      <w:r>
        <w:t>Thực hiện nghiêm chế độ họp, hội nghị. Thủ trưởng cơ quan, đơn vị được mời họp có trách nhiệm tham dự cuộc họp đúng thành phần, nắm rõ nội dung, yêu cầu và có đủ thẩm quyền cho ý kiến tại cuộc họp. Trường hợp người được triệu tập hoặc được mời tham dự là thủ trưởng cơ quan, đơn vị không thể tham dự thì phải báo cáo người chủ trì cuộc họp và nếu được sự đồng ý thì ủy quyền cho cấp dưới có đủ khả năng đáp ứng nội dung và yêu cầu của cuộc họp đi thay.</w:t>
      </w:r>
    </w:p>
    <w:p>
      <w:r>
        <w:t>7. Chủ tịch Ủy ban nhân dân tỉnh giao:</w:t>
      </w:r>
    </w:p>
    <w:p>
      <w:r>
        <w:t>a) Văn phòng Ủy ban nhân dân tỉnh: Theo dõi, đánh giá việc thực hiện Quy chế làm việc của Ủy ban nhân dân tỉnh. Nắm bắt tình hình, đôn đốc thực hiện và tổng hợp nội dung công việc được giao, kết quả thực hiện các nhiệm vụ Ủy ban nhân dân tỉnh, Chủ tịch Ủy ban nhân dân tỉnh giao. Báo cáo đột xuất, định kỳ với lãnh đạo Ủy ban nhân dân tỉnh theo quy định. Phối hợp với Sở Nội vụ và các cơ quan liên quan tham mưu Ủy ban nhân dân tỉnh chỉ đạo thanh tra, kiểm tra công vụ, xem xét, xử lý trách nhiệm đối với Thủ trưởng cơ quan, đơn vị, địa phương chậm tham mưu thực hiện nhiệm vụ Ủy ban nhân dân tỉnh, Chủ tịch Ủy ban nhân dân tỉnh giao. Gửi kết quả tổng hợp nội dung công việc được giao của các cơ quan, đơn vị, địa phương trong việc thực hiện các nhiệm vụ Ủy ban nhân dân tỉnh, Chủ tịch Ủy ban nhân dân tỉnh giao về Sở Nội vụ để tham mưu cấp có thẩm quyền đánh giá cán bộ, công chức và xét thi đua khen thưởng hàng năm.</w:t>
      </w:r>
    </w:p>
    <w:p>
      <w:r>
        <w:t>Phối hợp với Sở Nội vụ kiên quyết không đề nghị khen thưởng đối với Thủ trưởng của cơ quan, đơn vị, địa phương vi phạm Quy chế làm việc của Ủy ban nhân dân tỉnh; chậm tham mưu thực hiện nhiệm vụ khi được Ủy ban nhân dân tỉnh, Chủ tịch Ủy ban nhân dân tỉnh giao.</w:t>
      </w:r>
    </w:p>
    <w:p>
      <w:r>
        <w:t>b) Sở Nội vụ: Hàng năm chủ trì, phối hợp Văn phòng Ủy ban nhân dân tỉnh, các sở, ban, ngành có liên quan, tham mưu Ủy ban nhân dân tỉnh ban hành và triển khai thực hiện kế hoạch thanh tra, kiểm tra công vụ về thực hiện kỷ luật, kỷ cương hành chính. Tham mưu Ủy ban nhân dân tỉnh về việc kiểm điểm, xử lý trách nhiệm đối với Thủ trưởng các cơ quan, đơn vị, địa phương vi phạm Quy chế làm việc của Ủy ban nhân dân tỉnh; chậm tham mưu thực hiện nhiệm vụ Ủy ban nhân dân tỉnh, Chủ tịch Ủy ban nhân dân tỉnh giao.</w:t>
      </w:r>
    </w:p>
    <w:p>
      <w:r>
        <w:t>c) Chánh Thanh tra tỉnh: Giúp Chủ tịch Ủy ban nhân dân tỉnh tổ chức, chỉ đạo công tác thanh tra, giải quyết khiếu nại, tố cáo của công dân, công tác phòng, chống tham nhũng, tiêu cực trong phạm vi nhiệm vụ, quyền hạn của Chủ tịch Ủy ban nhân dân tỉnh. Giải quyết kịp thời, khách quan, đúng pháp luật những khiếu nại, tố cáo của công dân thuộc thẩm quyền; khiếu nại, tố cáo do Chủ tịch Ủy ban nhân dân tỉnh giao. Khi phát hiện quyết định giải quyết khiếu nại, tố cáo của Giám đốc sở, Chủ tịch Ủy ban nhân dân cấp huyện vi phạm pháp luật hoặc có tình tiết mới thuộc thẩm quyền, phải yêu cầu Thủ trưởng cơ quan đã ban hành quyết định đó giải quyết lại hoặc báo cáo Chủ tịch Ủy ban nhân dân tỉnh xem xét, quyết định. Trực tiếp thanh tra, kiểm tra, hướng dẫn, đôn đốc các sở, Ủy ban nhân dân cấp huyện tiến hành thanh tra, giải quyết khiếu nại, tố cáo, tiếp công dân, phòng, chống tham nhũng và xử lý sau thanh tra, giải quyết khiếu nại, tố cáo theo quy định của pháp luật.</w:t>
      </w:r>
    </w:p>
    <w:p>
      <w:r>
        <w:t>d) Sở Thông tin và Truyền thông, Báo Trà Vinh, Đài Phát thanh và Truyền hình Trà Vinh phát huy vai trò của cơ quan truyền thông trong việc góp phần tăng cường kỷ luật, kỷ cương hành chính của cán bộ, công chức, viên chức và trách nhiệm nêu gương của người đứng đầu.</w:t>
      </w:r>
    </w:p>
    <w:p>
      <w:r>
        <w:t>Chủ tịch Ủy ban nhân dân tỉnh yêu cầu các Giám đốc sở, Thủ trưởng ban, ngành, đơn vị sự nghiệp trực thuộc Ủy ban nhân dân tỉnh, Chủ tịch Ủy ban nhân dân huyện, thị xã, thành phố tổ chức triển khai và chỉ đạo thực hiện nghiêm Chỉ thị này./.</w:t>
      </w:r>
    </w:p>
    <w:p>
      <w:r>
        <w:t>Nơi nhận:</w:t>
      </w:r>
    </w:p>
    <w:p>
      <w:r>
        <w:t>- TT TU, TT HĐND tỉnh (b/c);</w:t>
      </w:r>
    </w:p>
    <w:p>
      <w:r>
        <w:t>- CT, các PCT UBND tỉnh;</w:t>
      </w:r>
    </w:p>
    <w:p>
      <w:r>
        <w:t>- Các sở, ban, ngành tỉnh (khối Nhà nước);</w:t>
      </w:r>
    </w:p>
    <w:p>
      <w:r>
        <w:t>- UBND các huyện, thị xã, thành phố;</w:t>
      </w:r>
    </w:p>
    <w:p>
      <w:r>
        <w:t>- LĐ VPUBND tỉnh;</w:t>
      </w:r>
    </w:p>
    <w:p>
      <w:r>
        <w:t>- Lưu: VT, NC.</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