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tập trung thực hiện các giải pháp thúc đẩy giải ngân vốn đầu tư công năm 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06/CT-UBND</w:t>
      </w:r>
    </w:p>
    <w:p>
      <w:r>
        <w:t>Khánh Hòa, ngày 03 tháng 10 năm 2025</w:t>
      </w:r>
    </w:p>
    <w:p>
      <w:r>
        <w:t>CHỈ THỊ</w:t>
      </w:r>
    </w:p>
    <w:p>
      <w:r>
        <w:t>VỀ VIỆC TẬP TRUNG THỰC HIỆN CÁC GIẢI PHÁP THÚC ĐẨY GIẢI NGÂN VỐN ĐẦU TƯ CÔNG NĂM 2025</w:t>
      </w:r>
    </w:p>
    <w:p>
      <w:r>
        <w:t>Từ đầu năm 2025 đến nay, UBND tỉnh đã quan tâm chỉ đạo quyết liệt công tác giải ngân vốn đầu tư công, đồng thời đề ra nhiều giải pháp nhằm kịp thời tháo gỡ khó khăn, vướng mắc để phấn đấu hoàn thành kế hoạch giải ngân vốn đầu tư công năm 2025. Tuy nhiên, kết quả giải ngân của tỉnh vẫn còn thấp, vướng mắc chủ yếu do công tác giải phóng mặt bằng, hỗ trợ và tái định cư còn chậm. Ước đến hết tháng 9/2025, tỷ lệ giải ngân tổng kế hoạch vốn năm 2025 đạt 44,56%. Nếu tính trên kế hoạch vốn Thủ tướng Chính phủ giao đầu năm (không bao gồm nguồn vốn ngân sách Trung ương giao bổ sung cho Dự án di dân, tái định cư của các dự án Nhà máy điện hạt nhân Ninh Thuận là 3.236 tỷ đồng), tỷ lệ giải ngân đạt 55,8%. Khối lượng giải ngân trong những tháng cuối năm vẫn còn rất lớn, lên tới 8.918,269 tỷ đồng, chiếm 55,44% tổng kế hoạch vốn Thủ tướng Chính phủ giao.</w:t>
      </w:r>
    </w:p>
    <w:p>
      <w:r>
        <w:t>Thực hiện chỉ đạo của Thủ tướng Chính phủ về nhiệm vụ, giải pháp đẩy mạnh giải ngân vốn đầu tư công năm 2025 (tại Công điện số 162/CĐ-TTg ngày 11/9/2025 và Công điện số 169/CĐ-TTg ngày 21/9/2025), nhằm phấn đấu hoàn thành mục tiêu giải ngân 100% kế hoạch vốn năm 2025, UBND tỉnh yêu cầu thủ trưởng các cơ quan, đơn vị, địa phương tập trung chỉ đạo, tổ chức thực hiện quyết liệt, hiệu quả các nhiệm vụ, giải pháp trọng tâm sau:</w:t>
      </w:r>
    </w:p>
    <w:p>
      <w:r>
        <w:t>1. Nhiệm vụ chung đối với các sở, ban, ngành, cơ quan, đơn vị, địa phương:</w:t>
      </w:r>
    </w:p>
    <w:p>
      <w:r>
        <w:t>a) Tiếp tục quán triệt, thực hiện nghiêm túc các Nghị quyết, kết luận của Đảng, Quốc hội, Chính phủ, các Công điện, Chỉ thị, văn bản chỉ đạo Thủ tướng Chính phủ về đẩy mạnh phân bổ, giải ngân vốn đầu tư công; xác định thúc đẩy đầu tư công là một trong những nhiệm vụ chính trị quan trọng hàng đầu, cơ sở để đánh giá mức độ hoàn thành nhiệm vụ của tổ chức, cá nhân.</w:t>
      </w:r>
    </w:p>
    <w:p>
      <w:r>
        <w:t>b) Phát huy vai trò người đứng đầu cơ quan, đơn vị, địa phương; phân công cụ thể lãnh đạo, cán bộ phụ trách từng dự án, cá thể hóa trách nhiệm để làm cơ sở đánh giá kết quả thực hiện nhiệm vụ. Trong lãnh đạo, chỉ đạo phải có quyết tâm cao, nỗ lực lớn, hành động quyết liệt, phân công phải bảo đảm  “6 rõ: rõ người, rõ việc, rõ trách nhiệm, rõ thẩm quyền, rõ thời gian, rõ kết quả”.</w:t>
      </w:r>
    </w:p>
    <w:p>
      <w:r>
        <w:t>c) Xây dựng kế hoạch tiến độ giải ngân chi tiết từng dự án theo từng tuần, tháng, quý để có giải pháp quyết liệt, hiệu quả; tăng cường đôn đốc, kiểm tra, giám sát, đẩy nhanh tiến độ thực hiện và giải ngân vốn; với tinh thần  “vượt nắng, thắng mưa, không thua bão gió”, “ăn tranh thủ, ngủ khẩn trương”, “thi công 3 ca 4 kíp”, “làm ngày làm đêm, làm thêm ngày nghỉ”, “chỉ bàn làm, không bàn lùi”.</w:t>
      </w:r>
    </w:p>
    <w:p>
      <w:r>
        <w:t>d) Khẩn trương phân bổ ngay kế hoạch vốn đã được giao; thường xuyên rà soát, đánh giá tình hình giải ngân đối với từng dự án, xác định rõ những tồn tại, yếu kém ở từng khâu để có giải pháp xử lý kịp thời, nhất là về đền bù giải phóng mặt bằng, nghiệm thu, thanh quyết toán vốn đầu tư, giải quyết về nguyên vật liệu...; tiến hành phân loại dự án theo mức độ giải ngân (tốt, chậm, không có khả năng giải ngân...), kịp thời điều chuyển vốn từ các dự án giải ngân chậm sang các dự án giải ngân tốt và có nhu cầu bổ sung vốn theo quy định; trường hợp không sử dụng hết vốn được giao phải báo cáo lý do, nguyên nhân trước ngày 06/10/2025 (đồ gửi Sở Tài chính).</w:t>
      </w:r>
    </w:p>
    <w:p>
      <w:r>
        <w:t>đ) Tiếp tục ổn định mô hình chính quyền địa phương 02 cấp; kịp thời xử lý theo thẩm quyền hoặc báo cáo, đề xuất xử lý ngay các khó khăn, vướng mắc liên quan đến đầu tư công, trong đó có việc chuyển giao nhiệm vụ chủ đầu tư dự án, dự án chuyển tiếp giữa các cấp; kịp thời ổn định nhân sự, sắp xếp, bố trí cán bộ có đủ năng lực chuyên môn đáp ứng yêu cầu trong công tác quản lý, triển khai các dự án đầu tư tại địa phương theo đúng quy định pháp luật. Đồng thời, tăng cường kỷ luật, kỷ cương hành chính, xử lý nghiêm các tập thể, cá nhân cố tình làm chậm tiến độ, vi phạm quy định, gây thất thoát, lãng phí, tham nhũng, tiêu cực trong quản lý, sử dụng vốn đầu tư công.</w:t>
      </w:r>
    </w:p>
    <w:p>
      <w:r>
        <w:t>e) Báo cáo giải ngân kế hoạch vốn đầu tư công năm 2025 theo chỉ đạo của Chủ tịch UBND tỉnh tại Công văn số 1481/UBND-KT ngày 05/8/2025, Thông báo số 86/TB-UBND ngày 13/8/2025; kịp thời cập nhật tình hình thực hiện giải ngân theo yêu cầu của Sở Tài chính.</w:t>
      </w:r>
    </w:p>
    <w:p>
      <w:r>
        <w:t>2. Các chủ đầu tư, các Ban Quản lý dự án, UBND các xã, phường thực hiện nghiêm túc, đầy đủ các nhiệm vụ, giải pháp Thủ tướng Chính phủ yêu cầu tại Công điện số 162/CĐ-TTg ngày 11/9/2025, Công điện số 169/CĐ-TTg ngày 21/9/2025, các nội dung chỉ đạo của UBND tỉnh (tại Thông báo số 86/TB-UBND ngày 14/8/2025, Công văn số 2745/UBND-KT ngày 26/8/2025, Thông báo số 207/TB-UBND ngày 22/9/2025) và các nhiệm vụ nêu tại Điểm 1 Chỉ thị này; đồng thời có trách nhiệm:</w:t>
      </w:r>
    </w:p>
    <w:p>
      <w:r>
        <w:t>a) Đánh giá thực trạng, nguyên nhân khách quan, chủ quan, trách nhiệm của các cá nhân có liên quan và người đứng đầu, rút ra bài học kinh nghiệm (định kỳ hàng tháng) để triển khai kế hoạch tháng sau và các tháng tiếp theo tốt hơn.</w:t>
      </w:r>
    </w:p>
    <w:p>
      <w:r>
        <w:t>b) Tạm ứng, thu hồi tạm ứng, nghiệm thu, thanh toán vốn đầu tư theo đúng quy định và ngay khi có khối lượng; tăng cường công tác kiểm tra, giám sát tại hiện trường, đôn đốc các nhà thầu, tư vấn đẩy nhanh tiến độ; bám sát, kịp thời tháo gỡ khó khăn và chịu trách nhiệm về kết quả giải ngân của từng dự án.</w:t>
      </w:r>
    </w:p>
    <w:p>
      <w:r>
        <w:t>c) Các đơn vị tiếp nhận dự án từ cấp huyện (trước khi sắp xếp) phải phối hợp chặt chẽ với các địa phương để thực hiện tốt công tác giải phóng mặt bằng và các công việc khác có liên quan; hoàn thiện bộ máy tổ chức, bảo đảm việc triển khai thông suốt, hiệu quả, không gián đoạn, ảnh hưởng tỷ lệ giải ngân toàn tỉnh; khẩn trương, chủ động thực hiện các thủ tục nghiệm thu, quyết toán để giải ngân vốn dự án kịp thời, không chờ đến cuối năm.</w:t>
      </w:r>
    </w:p>
    <w:p>
      <w:r>
        <w:t>d) UBND các xã, phường tích cực phối hợp, đẩy nhanh tiến độ thực hiện các công trình, dự án trọng điểm vốn trên địa bàn. Trước ngày 10/10/2025, báo cáo kết quả bàn giao, tiếp nhận các dự án sau khi thực hiện chính quyền 02 cấp, các khó khăn, vướng mắc trong quá trình thực hiện, gửi Sở Tài chính tổng hợp.</w:t>
      </w:r>
    </w:p>
    <w:p>
      <w:r>
        <w:t>đ) Ban Quản lý đầu tư xây dựng tỉnh Khánh Hòa, Ban Quản lý đầu tư xây dựng đầu tư xây dựng các công trình Nông nghiệp và Giao thông; Ban Quản lý dự án phát triển tỉnh; Ban Quản lý Khu kinh tế và Khu công nghiệp khẩn trương đẩy nhanh tiến độ giải ngân vốn đầu tư công, phấn đấu tỷ lệ giải ngân bình quân đến hết ngày 30/10/2025 phải đạt 40% và cả năm 2025 giải ngân hết số kế hoạch vốn được giao.</w:t>
      </w:r>
    </w:p>
    <w:p>
      <w:r>
        <w:t>Đối với các chủ đầu tư còn lại phấn đấu tỷ lệ giải ngân đến hết ngày 30/10/2025 phải đạt trên 65% và cả năm đạt 100% theo đúng chỉ đạo của Thủ tướng Chính phủ tại Nghị quyết số 230/NQ-CP ngày 10/8/2025 về phiên họp thường kỳ tháng 7/2025 và hội nghị trực tuyến Chính phủ với địa phương.</w:t>
      </w:r>
    </w:p>
    <w:p>
      <w:r>
        <w:t>3. Yêu cầu Trung tâm phát triển quỹ đất phối hợp với các địa phương khẩn trương giải phóng mặt bằng các dự án, công trình động lực, trọng điểm đang vướng mắc trong công tác giải phóng mặt bằng. Trên cơ sở danh mục dự án động lực, trọng điểm tại Quyết định số 703/QĐ-BCĐGPMB ngày 14/8/2025 của Ban Chỉ đạo xử lý vướng mắc công tác giải phóng mặt bằng các dự án trọng điểm, động lực trên địa bàn tỉnh Khánh Hòa, khẩn trương đăng ký kế hoạch tiến độ giải phóng mặt bằng của từng dự án theo từng tuần, tháng; phấn đấu chậm nhất ngày 31/10/2025 phải hoàn thành công tác giải phóng mặt bằng. Định kỳ hàng tháng báo cáo Sở Nông nghiệp và Môi trường, Sở Tài chính để theo dõi, báo cáo tiến độ cho Ban chỉ đạo, Tổ công tác (vào ngày cuối cùng của tháng).</w:t>
      </w:r>
    </w:p>
    <w:p>
      <w:r>
        <w:t>4. Giao Sở Nông nghiệp và Môi trường chủ trì phối hợp với các cơ quan, đơn vị liên quan kịp thời tháo gỡ các khó khăn, vướng mắc có liên quan đến cấp phép khai thác vật liệu, cấp mỏ,… bảo đảm cung cấp đủ vật liệu cho các dự án cao tốc và liên kết vùng. Đẩy nhanh tiến độ thẩm định các bản đồ trích đo địa chính phục vụ giải phóng mặt bằng các dự án.</w:t>
      </w:r>
    </w:p>
    <w:p>
      <w:r>
        <w:t>Đồng thời, phối hợp với Sở Dân tộc và Tôn giáo, chủ đầu tư các dự án khẩn trương đẩy mạnh giải ngân vốn đầu tư công của các Chương trình mục tiêu quốc gia để đạt tỷ lệ giải ngân 100% theo kế hoạch giao.</w:t>
      </w:r>
    </w:p>
    <w:p>
      <w:r>
        <w:t>5. Giao Sở Tài chính chủ trì, phối hợp với các cơ quan, đơn vị, địa phương:</w:t>
      </w:r>
    </w:p>
    <w:p>
      <w:r>
        <w:t>a) Khẩn trương tổng hợp, rà soát, báo cáo đề xuất cấp có thẩm quyền xem xét, quyết định việc điều chuyển vốn từ các cơ quan, đơn vị, địa phương không có nhu cầu sử dụng sang cơ quan, đơn vị, địa phương có nhu cầu bổ sung vốn để đẩy nhanh tiến độ các dự án theo đúng quy định; phương án xử lý số vốn ngân sách trung ương kế hoạch năm 2025 đã giao cho địa phương nhưng quá thời hạn quy định không phân bổ chi tiết cho các nhiệm vụ, dự án đầu tư theo quy định.</w:t>
      </w:r>
    </w:p>
    <w:p>
      <w:r>
        <w:t>b) Chủ động phối hợp kịp thời với các chủ đầu tư thực hiện quyết liệt các giải pháp phù hợp, hiệu quả để đẩy mạnh giải ngân vốn đầu tư công năm 2025 theo kế hoạch được Thủ tướng Chính phủ giao theo đúng chỉ đạo của UBND tỉnh (tại Thông báo số 86/TB-UBND ngày 14/8/2025, Công văn số 2745/UBND-KT ngày 26/8/2025, Thông báo số 207/TB-UBND ngày 22/9/2025 và Chỉ thị này).</w:t>
      </w:r>
    </w:p>
    <w:p>
      <w:r>
        <w:t>c) Tổng hợp kết quả thực hiện, việc thực hiện chế độ báo cáo của các cơ quan, đơn vị, địa phương, gửi Sở Nội vụ theo dõi, tham mưu đề xuất đánh giá kết quả thi đua năm 2025 đối với các cơ quan, đơn vị, địa phương báo cáo chậm theo quy định và không hoàn thành kế hoạch giải ngân vốn đầu tư công.</w:t>
      </w:r>
    </w:p>
    <w:p>
      <w:r>
        <w:t>Các sở, ban, ngành, cơ quan, đơn vị, UBND các xã, phường, các chủ đầu tư và tổ chức, cá nhân có liên quan chịu trách nhiệm thi hành Chỉ thị này./.</w:t>
      </w:r>
    </w:p>
    <w:p>
      <w:r>
        <w:t>Nơi nhận:</w:t>
      </w:r>
    </w:p>
    <w:p>
      <w:r>
        <w:t>- Như trên;</w:t>
      </w:r>
    </w:p>
    <w:p>
      <w:r>
        <w:t>- Thường trực Tỉnh ủy (báo cáo);</w:t>
      </w:r>
    </w:p>
    <w:p>
      <w:r>
        <w:t>- Đảng ủy UBND tỉnh (báo cáo);</w:t>
      </w:r>
    </w:p>
    <w:p>
      <w:r>
        <w:t>- Các PCT UBND tỉnh;</w:t>
      </w:r>
    </w:p>
    <w:p>
      <w:r>
        <w:t>- Các Chủ đầu tư;</w:t>
      </w:r>
    </w:p>
    <w:p>
      <w:r>
        <w:t>- VPUB: LĐ, P.KT, P.KGVX, P.XDNĐ;</w:t>
      </w:r>
    </w:p>
    <w:p>
      <w:r>
        <w:t>- Lưu: VT. NDT</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