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2023 tiếp tục đẩy mạnh thực hiện đề án phát triển ứng dụng dữ liệu về dân cư, định danh và xác thực điện tử, phục vụ chuyển đổi số quốc gia giai đoạn 2022-2025, tầm nhìn đến năm 2030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06/CT-UBND</w:t>
      </w:r>
    </w:p>
    <w:p>
      <w:r>
        <w:t>Bình Phước, ngày 31 tháng 8 năm 2023</w:t>
      </w:r>
    </w:p>
    <w:p>
      <w:r>
        <w:t>CHỈ THỊ</w:t>
      </w:r>
    </w:p>
    <w:p>
      <w:r>
        <w:t>TIẾP TỤC ĐẨY MẠNH TRIỂN KHAI THỰC HIỆN ĐỀ ÁN PHÁT TRIỂN ỨNG DỤNG DỮ LIỆU VỀ DÂN CƯ, ĐỊNH DANH VÀ XÁC THỰC ĐIỆN TỬ, PHỤC VỤ CHUYỂN ĐỔI SỐ QUỐC GIA GIAI ĐOẠN 2022-2025, TẦM NHÌN ĐẾN NĂM 2030” TRÊN ĐỊA BÀN TỈNH BÌNH PHƯỚC</w:t>
      </w:r>
    </w:p>
    <w:p>
      <w:r>
        <w:t>Thời gian qua, cấp ủy, chính quyền và các ngành, các cấp đã tập trung lãnh đạo, chỉ đạo, quán triệt, triển khai thực hiện tích cực, có hiệu quả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(gọi tắt là Đề án 06/CP) . UBND tỉnh đã triển khai thực hiện 25 dịch vụ công thiết yếu (dịch vụ công trực tuyến toàn trình và dịch vụ công trực tuyến một phần) đối với lĩnh vực chuyên ngành; hoàn thành tích hợp trên Cổng dịch vụ công quốc gia đối với 25 dịch vụ công... Qua đó, tạo chuyển biến tích cực trong chuyển đổi số trên địa bàn tỉnh, góp phần đơn giản hóa thủ tục hành chính, tiết kiệm chi phí, khai thác thông tin được thuận lợi hơn, phục vụ tốt nhu cầu người dân và doanh nghiệp, được Nhân dân đồng tình, ủng hộ và đánh giá cao.</w:t>
      </w:r>
    </w:p>
    <w:p>
      <w:r>
        <w:t>Tuy nhiên, bên cạnh những kết quả đạt được vẫn còn những tồn tại, hạn chế như: Một số đơn vị triển khai thực hiện Đề án 06/CP còn chậm; dữ liệu còn phân tán, chưa đầy đủ, nguy cơ mất an ninh, an toàn thông tin ở mức cao; việc chia sẻ, mở dữ liệu của các cơ quan, đơn vị còn hạn chế... nguyên nhân của hạn chế trên là do cấp ủy, người đứng đầu một số cơ quan, đơn vị, địa phương chưa quan tâm đúng mức việc lãnh đạo, chỉ đạo và chưa nhận thức đầy đủ vị trí, vai trò, tầm quan trọng của Đề án 06/CP trong chuyển đổi số quốc gia; công tác phối hợp giữa các cơ quan, đơn vị, địa phương chưa đồng bộ, kịp thời; hạ tầng công nghệ, an ninh, an toàn thông tin chưa đáp ứng được yêu cầu; nguồn nhân lực phục vụ chuyển đổi số ở các ngành, địa phương còn thiếu, nhất là nguồn nhân lực chất lượng cao; công tác đào tạo, bồi dưỡng chưa được quan tâm đúng mức.</w:t>
      </w:r>
    </w:p>
    <w:p>
      <w:r>
        <w:t>Thực hiện Chỉ thị số 05/CT-TTg ngày 23/02/2023 của Thủ tướng Chính phủ về việc “Tiếp tục đẩy mạnh triển khai Đề án 06 giai đoạn 2022-2023, tầm nhìn đến năm 2030 tại các Bộ, ngành, địa phương năm 2023 và những năm tiếp theo”;</w:t>
      </w:r>
    </w:p>
    <w:p>
      <w:r>
        <w:t>Để tập trung chỉ đạo, lãnh đạo giải quyết những tồn tại, hạn chế nêu trên, thúc đẩy thực hiện hoàn thành các mục tiêu, nhiệm vụ của Đề án 06 theo đúng tiến độ, Chủ tịch UBND tỉnh yêu cầu Thủ trưởng các cơ quan, đơn vị, địa phương thực hiện các nội dung sau:</w:t>
      </w:r>
    </w:p>
    <w:p>
      <w:r>
        <w:t>1.  Tăng cường sự lãnh đạo, chỉ đạo, kiểm tra, giám sát của các cấp ủy đảng, chính quyền gắn với phát huy vai trò, trách nhiệm của người đứng đầu trong thực hiện Đề án 06/CP; tập trung chỉ đạo quyết liệt, nhất quán, xuyên suốt từ tỉnh đến cơ sở; phối hợp đồng bộ, chặt chẽ giữa các đơn vị, địa phương và thực hiện có hiệu quả Đề án 06/CP.</w:t>
      </w:r>
    </w:p>
    <w:p>
      <w:r>
        <w:t>2.  Các sở, ban, ngành, UBND các huyện, thị xã, thành phố triển khai, thực hiện có hiệu quả Kế hoạch số 51/KH-UBND ngày 01/3/2022 của UBND tỉnh về triển khai thực hiện Đề án 06/CP trên địa bàn tỉnh; thường xuyên kiểm tra, đánh giá tình hình, kết quả thực hiện; kịp thời điều chỉnh các nội dung, nhiệm vụ, giải pháp bảo đảm phù hợp tình hình thực tế của các cơ quan, đơn vị, địa phương. Minh bạch hóa và tăng cường sự tham gia của người dân, tổ chức, doanh nghiệp vào hoạt động của cơ quan nhà nước.</w:t>
      </w:r>
    </w:p>
    <w:p>
      <w:r>
        <w:t>Trước mắt, tập trung lãnh đạo, chỉ đạo thực hiện tốt một số nội dung sau: (1) Rà soát, đề xuất, kiến nghị sửa đổi, bổ sung, hoàn thiện hành lang pháp lý, nhất là về quy trình, quy định để thực hiện chuyển đổi phương thức hoạt động từ thủ công sang công nghệ; (2) Đẩy mạnh việc triển khai đối với 02 dịch vụ công liên thông “Đăng ký khai sinh - Đăng ký thường trú - cấp thẻ bảo hiểm y tế cho trẻ dưới 6 tuổi” và “Đăng ký khai tử - Xóa đăng ký thường trú - Trợ cấp mai táng phí”; (3) Khẩn trương giải quyết những tồn tại, khó khăn, vướng mắc về hạ tầng công nghệ, dữ liệu, an ninh, an toàn, nhân lực... góp phần thực hiện có hiệu quả các nhiệm vụ của Đề án 06/CP và hoàn thành các mục tiêu trong năm 2023, tạo nền tảng để thực hiện các năm tiếp theo; (4) Bảo đảm dữ liệu dân cư và các dữ liệu khác phải được bổ sung, cập nhật theo nguyên tắc “đúng, đủ, sạch, sống”, kết nối với nhau đồng bộ, thống nhất, góp phần hình thành kho dữ liệu của tỉnh. Đẩy mạnh các ứng dụng phục vụ phát triển công dân số và hoàn thành hệ sinh thái phục vụ kết nối, khai thác, bổ sung làm giàu dữ liệu dân cư; (5) Có chính sách tổng thể xây dựng nguồn nhân lực chất lượng cao, đẩy mạnh phát triển kỹ năng số cho cán bộ, công chức, viên chức trong các cơ quan, đơn vị, chú trọng đào tạo kỹ năng lãnh đạo, quản lý số cho người đứng đầu, cán bộ chuyên trách; đào tạo chuyên sâu theo từng lĩnh vực cho cán bộ để tiếp nhận, quản lý, vận hành hệ thống hiệu quả; (6) Ưu tiên bố trí ngân sách và có cơ chế linh hoạt trong quản lý tài chính, tài sản để triển khai nhanh, hiệu quả và đảm bảo tiến độ của Đề án 06/CP; (7) Triển khai các mô hình, giải pháp công nghệ triển khai thực hiện Đề án 06/CP trên địa bàn tỉnh.</w:t>
      </w:r>
    </w:p>
    <w:p>
      <w:r>
        <w:t>3.  Sở Thông tin và Truyền thông, Sở Văn hóa, Thể thao và Du lịch chủ trì, phối hợp với các cơ quan, đơn vị, địa phương định hướng, chỉ đạo các cơ quan thông tin đại chúng trên địa bàn tỉnh tổ chức tuyên truyền Đề án 06/CP cho các tổ chức, doanh nghiệp và người dân trên địa bàn tỉnh nâng cao nhận thức và tạo sự đồng thuận trong Nhân dân; đảm bảo công tác triển khai thực hiện Đề án 06/CP đồng bộ, hiệu quả.</w:t>
      </w:r>
    </w:p>
    <w:p>
      <w:r>
        <w:t>4.  Quán triệt cho cán bộ, đảng viên, công chức, viên chức, chiến sỹ, lực lượng vũ trang và người lao động nhận thức đầy đủ, sâu sắc vị trí, vai trò, tầm quan trọng và gương mẫu thực hiện nghiêm các nội dung, nhiệm vụ của Đề án 06/CP; đồng thời, tuyên truyền, vận động người thân chấp hành các quy định về cư trú, đăng ký tài khoản định danh điện tử, thực hiện dịch vụ công trực tuyến; xác định việc thực hiện Đề án 06/CP là trách nhiệm của cả hệ thống chính trị, là bước đột phá để thực hiện các mục tiêu chuyển đổi số quốc gia và chuyển đổi số của tỉnh.</w:t>
      </w:r>
    </w:p>
    <w:p>
      <w:r>
        <w:t>5.  UBND các cấp phối hợp với tổ chức chính trị - xã hội cung cấp vận động đoàn viên, hội viên tích cực tuyên truyền và gương mẫu trong sử dụng các dịch vụ công trực tuyến; phân công đoàn viên, hội viên hỗ trợ, giúp đỡ người dân thực hiện các dịch vụ công trực tuyến. Vận động, khuyến khích các doanh nghiệp, tổ chức, cá nhân chung tay, góp sức hỗ trợ để người dân được tiếp cận với internet và truy cập, sử dụng các dịch vụ công trực tuyến được thuận lợi.</w:t>
      </w:r>
    </w:p>
    <w:p>
      <w:r>
        <w:t>6.  Các sở, ban, ngành tỉnh, UBND các huyện, thị xã, thành phố triển khai quán triệt, tổ chức thực hiện nghiêm túc và có hiệu quả Chỉ thị này.</w:t>
      </w:r>
    </w:p>
    <w:p>
      <w:r>
        <w:t>Các nội dung nêu tại Chỉ thị này là nhiệm vụ quan trọng và cấp bách, yêu cầu Thủ trưởng các sở, ban, ngành, đoàn thể tỉnh, Chủ tịch UBND các huyện, thị xã, thành phố khẩn trương tổ chức triển khai và chỉ đạo các cơ quan, tổ chức, đơn vị thuộc phạm vi quản lý thực hiện nghiêm Chỉ thị này.</w:t>
      </w:r>
    </w:p>
    <w:p>
      <w:r>
        <w:t>Giao Công an tỉnh chủ trì, phối hợp với Văn phòng UBND tỉnh theo dõi, đôn đốc, kiểm tra, báo cáo UBND tỉnh tình hình, kết quả thực hiện Chỉ thị./.</w:t>
      </w:r>
    </w:p>
    <w:p>
      <w:r>
        <w:t>Nơi nhận:</w:t>
      </w:r>
    </w:p>
    <w:p>
      <w:r>
        <w:t>- Tổ CTTKĐA06 của TTCP;</w:t>
      </w:r>
    </w:p>
    <w:p>
      <w:r>
        <w:t>- Văn phòng Chính phủ;</w:t>
      </w:r>
    </w:p>
    <w:p>
      <w:r>
        <w:t>- Bộ Công an;</w:t>
      </w:r>
    </w:p>
    <w:p>
      <w:r>
        <w:t>- Thường trực Tỉnh ủy;</w:t>
      </w:r>
    </w:p>
    <w:p>
      <w:r>
        <w:t>- TT. HĐND tỉnh, Đoàn ĐBQH tỉnh;</w:t>
      </w:r>
    </w:p>
    <w:p>
      <w:r>
        <w:t>- CT, các PCT UBND tỉnh;</w:t>
      </w:r>
    </w:p>
    <w:p>
      <w:r>
        <w:t>- Ủy ban MTTQ Việt Nam tỉnh;</w:t>
      </w:r>
    </w:p>
    <w:p>
      <w:r>
        <w:t>- Các Văn phòng: Tỉnh ủy, Đoàn ĐBQH và HĐND tỉnh, UBND tỉnh.</w:t>
      </w:r>
    </w:p>
    <w:p>
      <w:r>
        <w:t>- Các sở, ban, ngành, đoàn thể tỉnh;</w:t>
      </w:r>
    </w:p>
    <w:p>
      <w:r>
        <w:t>- Các cơ quan TW đóng trên địa bàn tỉnh;</w:t>
      </w:r>
    </w:p>
    <w:p>
      <w:r>
        <w:t>- Công an tỉnh:</w:t>
      </w:r>
    </w:p>
    <w:p>
      <w:r>
        <w:t>- UBND các huyện, thị xã, thành phố;</w:t>
      </w:r>
    </w:p>
    <w:p>
      <w:r>
        <w:t>- LĐVP, các phòng, ban, trung tâm;</w:t>
      </w:r>
    </w:p>
    <w:p>
      <w:r>
        <w:t>- Lưu: VT, (TH01).</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