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2025 về Công tác quản lý nhà nước đối với hoạt động hành nghề khám bệnh, chữa bệnh ngoài công lập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05/CT-UBND</w:t>
      </w:r>
    </w:p>
    <w:p>
      <w:r>
        <w:t>Đà Nẵng, ngày 20 tháng 10 năm 2025</w:t>
      </w:r>
    </w:p>
    <w:p>
      <w:r>
        <w:t>CHỈ THỊ</w:t>
      </w:r>
    </w:p>
    <w:p>
      <w:r>
        <w:t>VỀ CÔNG TÁC QUẢN LÝ NHÀ NƯỚC ĐỐI VỚI HOẠT ĐỘNG HÀNH NGHỀ KHÁM BỆNH, CHỮA BỆNH NGOÀI CÔNG LẬP TRÊN ĐỊA BÀN THÀNH PHỐ ĐÀ NẴNG</w:t>
      </w:r>
    </w:p>
    <w:p>
      <w:r>
        <w:t>Những năm qua, hệ thống y tế thành phố Đà Nẵng đã có sự phát triển mạnh mẽ với hơn 2.000 cơ sở khám bệnh, chữa bệnh; trong đó, cơ sở khám bệnh, chữa bệnh ngoài công lập đóng một vai trò quan trọng với 15 bệnh viện (chiếm tỷ lệ 23,4% tổng số bệnh viện tại thành phố), 60 phòng khám đa khoa và hơn 1.700 phòng khám chuyên khoa, cơ sở cận lâm sàng, cơ sở dịch vụ y tế được cấp giấy phép hoạt động. Căn cứ các chủ trương, chính sách xã hội hóa công tác y tế, khuyến khích hợp tác công - tư, đầu tư tư nhân, cung cấp các dịch vụ y tế cao cấp và dịch vụ y tế theo yêu cầu của Chính phủ và thành phố Đà Nẵng, các tổ chức, doanh nghiệp trong và ngoài nước đã đầu tư xây dựng các bệnh viện theo hướng đồng bộ, hiện đại, chất lượng nhằm cung cấp dịch vụ y tế chất lượng cao và theo yêu cầu. Đồng thời, các phòng khám đa khoa, phòng khám chuyên khoa, cơ sở dịch vụ y tế phát triển đáp ứng nhu cầu khám bệnh, chữa bệnh ban đầu của người dân. Hoạt động hành nghề khám bệnh, chữa bệnh ngoài công lập đã và đang phát triển mạnh mẽ về số lượng và chất lượng, góp phần đa dạng hoá hình thức cung cấp dịch vụ y tế, mang đến nhiều sự lựa chọn cho người dân, góp phần giảm tải cho hệ thống y tế công lập, đáp ứng nhu cầu chăm sóc sức khỏe đa dạng người dân trên địa bàn thành phố Đà Nẵng và khu vực lân cận.</w:t>
      </w:r>
    </w:p>
    <w:p>
      <w:r>
        <w:t>Công tác tổ chức thực hiện quy định pháp luật về hoạt động khám bệnh, chữa bệnh trên địa bàn thành phố luôn được Thành ủy, HĐND, UBND thành phố quan tâm lãnh đạo, chỉ đạo; các sở, ngành, địa phương đã phân rõ vai trò, trách nhiệm, phối hợp trong việc triển khai, tổ chức thực hiện và đã đạt được những hiệu quả trong công tác quản lý trên địa bàn thành phố. Việc triển khai đồng bộ các giải pháp quản lý đã từng bước tăng cường việc chấp hành pháp luật của các cơ sở khám bệnh, chữa bệnh.</w:t>
      </w:r>
    </w:p>
    <w:p>
      <w:r>
        <w:t>Tuy nhiên, bên cạnh những kết quả tích cực đạt được, hoạt động hành nghề của các cơ sở khám bệnh, chữa bệnh ngoài công lập vẫn còn một số tồn tại, hạn chế cần phải dược tăng cường quản lý hiệu quả hơn nữa. Đặc biệt, trong thời gian vừa qua, nhiều cơ sở đã bị cơ quan chức năng xử lý vi phạm hành chính, hình sự trong lĩnh vực y tế đối với các hành vi như: sử dụng giấy phép hành nghề, văn bằng chuyên môn, chứng nhận đào tạo giả để hành nghề khám bệnh, chữa bệnh; hành nghề khám bệnh, chữa bệnh khi không có giấy phép hành nghề; mạo danh bác sỹ cung cấp dịch vụ khám bệnh, chữa bệnh; cho thuê, mượn giấy phép hành nghề; hoạt động khám bệnh, chữa bệnh khi không có giấy phép hoạt động hoặc cung cấp dịch vụ khám bệnh, chữa bệnh vượt quá phạm vi hoạt động dược cơ quan có thẩm quyền phê duyệt; thu phí sai quy định; vi phạm quy trình khám bệnh, chữa bệnh; cá biệt một số cơ sở hoạt động theo phương thức tinh vi, lợi dụng hoạt động quảng cáo trên các nền tảng mạng xã hội, dùng nhiều chiêu trò để lừa dối, lừa đảo người bệnh... nguy cơ dẫn đến tai biến, biến chứng ảnh hưởng đến sức khoẻ của Nhân dân và gây ảnh hưởng tiêu cực, dư luận xấu cho xã hội.</w:t>
      </w:r>
    </w:p>
    <w:p>
      <w:r>
        <w:t>Nguyên nhân chủ yếu của các vi phạm nêu trên là: sự thiếu hiểu biết pháp luật của một số cá nhân, cơ sở cung cấp dịch vụ; một số cơ sở chạy theo lợi nhuận, không tuân thủ, chấp hành đầy đủ các các quy định pháp luật về khám bệnh, chữa bệnh; sự thiếu ý thức của một số người hành nghề; sự thiếu kiểm soát trong hoạt động quảng cáo, đặc biệt trên môi trường trực tuyến dẫn đến hành vi quảng cáo không đúng sự thật, gây nhầm lẫn hoặc thậm chí là lừa đảo ngày càng phổ biến; trong khi đó một bộ phận người dân thiếu hiểu biết pháp luật, mong muốn sử dụng dịch vụ giá rẻ, bị hiệu ứng quảng cáo chi phối, người quen lôi kéo, cả tin khi lựa chọn sử dụng dịch vụ y tế, dịch vụ làm dẹp; một số khác có tâm lý ngại công khai danh tính, tình trạng bệnh khi thực hiện tại cơ sở hợp pháp, đủ điều kiện...; công tác thanh tra, kiểm tra sau cấp phép còn gặp nhiều khó khăn do nhân lực còn ít, trong khi số lượng cơ sở hành nghề lớn, địa bàn quản lý rộng; việc phát hiện vi phạm, xác định trách nhiệm và xử lý chưa kịp thời, chưa nghiêm.</w:t>
      </w:r>
    </w:p>
    <w:p>
      <w:r>
        <w:t>Để chấn chỉnh tình trạng nêu trên và tăng cường hiệu lực, hiệu quả quản lý nhà nước trong hoạt động hành nghề khám bệnh, chữa bệnh ngoài công lập trên địa bàn thành phố; phân công rõ vai trò, trách nhiệm của các cấp, sở, ngành, địa phương; đảm bảo sự thống nhất, đồng bộ, khả thi và tránh chồng chéo trong hoạt động quản lý, Chủ tịch UBND thành phố yêu cầu các sở, ban, ngành và UBND các xã, phường, đặc khu tổ chức triển khai thực hiện các nội dung sau:</w:t>
      </w:r>
    </w:p>
    <w:p>
      <w:r>
        <w:t>1. Các sở, ban, ngành, UBND xã, phường, đặc khu</w:t>
      </w:r>
    </w:p>
    <w:p>
      <w:r>
        <w:t>a) Theo chức năng, nhiệm vụ thường xuyên phổ biến, quán triệt đường lối, chủ trương của Đảng, chính sách, pháp luật của Nhà nước đối với lĩnh vực y tế; nâng cao tinh thần, trách nhiệm trong hoạt động phối hợp liên ngành với Sở Y tế, Công an và UBND các xã, phường, đặc khu quản lý hoạt động hành nghề khám bệnh, chữa bệnh ngoài công lập trên địa bàn.</w:t>
      </w:r>
    </w:p>
    <w:p>
      <w:r>
        <w:t>b) Tham mưu, đề xuất với UBND thành phố (qua Sở Y tế) nhũng giải pháp để quản lý hiệu quả hoạt động hành nghề khám bệnh, chữa bệnh ngoài công lập, đồng thời tạo điều kiện để hoạt động hành nghề khám bệnh, chữa bệnh ngoài công lập phát triển.</w:t>
      </w:r>
    </w:p>
    <w:p>
      <w:r>
        <w:t>2. Sở- Y tế</w:t>
      </w:r>
    </w:p>
    <w:p>
      <w:r>
        <w:t>a) Chủ động tham mưu UBND thành phố ban hành chính sách, quy định nhầm tăng cường hiệu quả, hiệu lực quản lý nhà nước trong lĩnh vực y tế theo quy định của pháp luật. Chủ trì ban hành các văn bản hướng dẫn về hành nghề khám bệnh, chữa bệnh ngoài công lập theo chỉ đạo, hướng dẫn của Chính phủ, Bộ Y tế và UBND thành phố.</w:t>
      </w:r>
    </w:p>
    <w:p>
      <w:r>
        <w:t>b) Đảm bảo việc cấp giấy phép hành nghề khám bệnh, chữa bệnh, cấp giấy phép hoạt động khám bệnh, chữa bệnh theo quy định của pháp luật. Thường xuyên rà soát, nghiên cứu đơn giản hoá quy trình giải quyết, kịp thời tham mưu cấp có thẩm quyền điều chỉnh, bổ sung hoặc điều chỉnh theo thẩm quyền những nội dung bất cập, đồng thời đảm bảo chặt chẽ, chính xác, công khai, minh bạch trong hoạt động cấp phép. Thường xuyên công khai danh sách cơ sở được Sở Y tế cấp giấy phép hoạt động khám bệnh, chữa bệnh trên Cổng dịch vụ dữ liệu của UBND thành phố (https://opendata.danang.gov.vn/) để người dân dễ tìm kiếm, tra cứu thông tin, lựa chọn sử dụng dịch vụ khám bệnh, chữa bệnh phù hợp.</w:t>
      </w:r>
    </w:p>
    <w:p>
      <w:r>
        <w:t>c) Tăng cường công tác kiểm tra hoạt động hành nghề của các cơ sở khám bệnh, chữa bệnh ngoài công lập để kịp thời phát hiện, chấn chỉnh những tồn tại của các cơ sở này; tập trung kiểm tra các cơ sở có hình thức tổ chức hoạt động tiềm ẩn các yếu tố nguy cơ, rủi ro, có nhiều phản ánh của cá nhân, tổ chức, bị xử lý vi phạm qua công tác thanh tra, kiểm tra của các cấp, các ngành. Xử lý nghiêm các cơ sở, cá nhân có hành vi vi phạm theo quy định, có tính răn đe, ngăn chặn nguy cơ tái phạm đối với các hành vi vi phạm gây ảnh hưởng đến sức khoẻ của Nhân dân. Công khai kết quả xử lý trên các phương tiện thông tin đại chúng để người dân biết, phòng tránh.</w:t>
      </w:r>
    </w:p>
    <w:p>
      <w:r>
        <w:t>d) Chịu trách nhiệm hướng dẫn chuyên môn, nghiệp vụ cho UBND các xã, phường, đặc khu, cơ quan, hội, đoàn thể liên quan và cơ sở khám bệnh, chữa bệnh trên địa bàn thành phố.</w:t>
      </w:r>
    </w:p>
    <w:p>
      <w:r>
        <w:t>đ) Phối hợp với các sở, ngành, UBND các xã, phường, đặc khu tăng cường công tác tuyên truyền, phổ biến pháp luật cho các cơ sở hành nghề khám bệnh, chữa bệnh ngoài công lập thuộc địa bàn quản lý; tăng cường công tác truyền thông, giáo dục sức khỏe cho người dân về tác hại nghiêm trọng đến sức khỏe khi sử dụng các dịch vụ khám bệnh, chữa bệnh tại các cơ sở không phép, không đảm bảo điều kiện hoạt động theo quy định; đồng thời tuyên truyền nâng cao nhận thức, ý thức chấp hành quy định pháp luật của các cá nhân, tổ chức cung cấp dịch vụ khám bệnh, chữa bệnh; tuyên truyền, vận động, nâng cao y đức, kiến thức của người hành nghề khám bệnh, chữa bệnh.</w:t>
      </w:r>
    </w:p>
    <w:p>
      <w:r>
        <w:t>e) Phối hợp với UBND xã, phường, đặc khu, cơ quan Công an kiểm tra, xử lý theo thẩm quyền các cơ sở có vi phạm trong lĩnh vực y tế; đặc biệt, xử lý triệt để các cơ sở cung cấp dịch vụ thẩm mỹ không phép hoặc vượt quá phạm vi hoạt động trên địa bàn thành phố.</w:t>
      </w:r>
    </w:p>
    <w:p>
      <w:r>
        <w:t>g) Phối hợp với Sở Văn hoá, Thể thao và Du lịch thường xuyên kiểm tra, xử lý các trang thông tin điện tử có đăng tải thông tin quảng cáo về lĩnh vực khám bệnh, chữa bệnh và dịch vụ thẩm mỹ không đúng quy định pháp luật.</w:t>
      </w:r>
    </w:p>
    <w:p>
      <w:r>
        <w:t>h) Phối hợp với Sở Giáo dục và Đào tạo kiểm tra các cơ sở đào tạo ngành nghề về dịch vụ khám bệnh, chữa bệnh, dịch vụ thẩm mỹ, cơ sở cấp giấy chứng nhận cơ sở đủ điều kiện kiểm tra và công nhận biết tiếng Việt thành thạo hoặc sử dụng thành thạo ngôn ngữ khác hoặc đủ trình độ phiên dịch trong khám bệnh, chữa bệnh.</w:t>
      </w:r>
    </w:p>
    <w:p>
      <w:r>
        <w:t>i) Tuyên truyền, quán triệt đến toàn bộ công chức, viên chức, nguồn lao động ngành y tế tăng cường kỷ luật, kỷ cương, nâng cao ý thức, trách nhiệm chấp hành nghiêm các quy định của pháp luật trong thực thi công vụ quản lý hoạt động y tế và hành nghề y, dược ngoài công lập. Giao trách nhiệm cho thủ trưởng đơn vị công lập trong việc quản lý, kiểm tra, rà soát thông tin hành nghề ngoài giờ của viên chức thuộc thẩm quyền; thường xuyên triển khai, cập nhật các quy định pháp luật về hành nghề khám bệnh, chữa bệnh cho toàn thể viên chức, người lao động; xử lý nghiêm cán bộ, công chức, viên chức, người lao động có hành vi vi phạm theo thẩm quyền và quy định.</w:t>
      </w:r>
    </w:p>
    <w:p>
      <w:r>
        <w:t>k) Chủ trì, phối hợp với các sở, ban, ngành, UBND các xã, phường, đặc khu trình khen thưởng các cơ sở khám bệnh, chữa bệnh ngoài công lập thực hiện tốt các quy định và có nhiều đóng góp cho sự nghiệp chăm sóc, bảo vệ và nâng cao sức khỏe Nhân dân trên địa bàn thành phố.</w:t>
      </w:r>
    </w:p>
    <w:p>
      <w:r>
        <w:t>l) Thường xuyên theo dõi, tổng hợp, định kỳ báo cáo kết quả thực hiện về UBND thành phố và Bộ Y tế. Chủ động, kịp thời báo cáo, tham mưu UBND thành phố, Bộ Y tế chỉ đạo những nội dung vượt thẩm quyền theo quy định.</w:t>
      </w:r>
    </w:p>
    <w:p>
      <w:r>
        <w:t>3. Sở Tài chính</w:t>
      </w:r>
    </w:p>
    <w:p>
      <w:r>
        <w:t>a) Tăng cường công tác quản lý, kiểm tra sau cấp giấy chứng nhận đăng ký kinh doanh đối với các cơ sở kinh doanh có phạm vi khám bệnh, chữa bệnh, thẩm mỹ, làm đẹp,.., cơ sở kinh doanh có yếu tố nước ngoài trong lĩnh vực hành nghề khám bệnh, chữa bệnh; tiến hành thu hồi Giấy chứng nhận đăng ký kinh doanh khi có sai phạm theo đúng quy định của pháp luật.</w:t>
      </w:r>
    </w:p>
    <w:p>
      <w:r>
        <w:t>b) Cung cấp thông tin cho Sở Y tế về hoạt động cấp Giấy chứng nhận đăng ký doanh nghiệp, Giấy chứng nhận đăng ký đầu tư về lĩnh vực khám bệnh, chữa bệnh theo quy định của Luật Đầu tư. Cung cấp thông tin cho Sở Y tế, Công an thành phố và UBND các xã, phường, đặc khu về hoạt động cấp giấy chứng nhận đăng ký đầu tư, Giấy chứng nhận đăng ký doanh nghiệp của những tổ chức, cá nhân có yếu tố nước ngoài trong lĩnh vực khám bệnh, chữa bệnh theo quy định của Luật Doanh nghiệp, Luật Đầu tư và các văn bản có liên quan trên địa bàn để đảm bảo tốt việc phối hợp trong công tác quản lý.</w:t>
      </w:r>
    </w:p>
    <w:p>
      <w:r>
        <w:t>4. Sở Nội vụ</w:t>
      </w:r>
    </w:p>
    <w:p>
      <w:r>
        <w:t>a) Trên cơ sở đề nghị của Sở Y tế và UBND các xã, phường, đặc khu, tham mưu UBND thành phố điều chỉnh, bổ sung nhân lực để đảm bảo thực hiện công tác quản lý nhà nước về y tế.</w:t>
      </w:r>
    </w:p>
    <w:p>
      <w:r>
        <w:t>b) Kiểm soát chặt chẽ việc cấp giấy phép lao động đối với người nước ngoài hoạt động trong lĩnh vực y tế. Phối hợp trong công tác quản lý, kiểm tra và dinh kỳ hằng tháng cung cấp thông tin về người nước ngoài được cấp Giấy phép lao động hoặc Giấy xác nhận không thuộc diện cấp giấy phép lao động (địa chỉ nơi làm việc, địa chỉ tổ chức, doanh nghiệp sử dụng người nước ngoài đang làm việc, chức danh công việc) cho Sở Y tế, Công an thành phố, UBND các xã, phường, đặc khu.</w:t>
      </w:r>
    </w:p>
    <w:p>
      <w:r>
        <w:t>c) Phối hợp với Sở Y tế và các sở, ban, ngành, UBND các xã, phường, đặc khu đề xuất khen thưởng các cơ sở khám bệnh, chữa bệnh ngoài công lập thực hiện tốt các quy định và có nhiều đóng góp cho sự nghiệp chăm sóc, bảo vệ và nâng cao sức khỏe Nhân dân trên địa bàn thành phố.</w:t>
      </w:r>
    </w:p>
    <w:p>
      <w:r>
        <w:t>5. Sở Giáo dục và Đào tạo</w:t>
      </w:r>
    </w:p>
    <w:p>
      <w:r>
        <w:t>a) Thực hiện kế hoạch kiểm tra các cơ sở đào tạo ngành nghề về lĩnh vực khám bệnh, chữa bệnh, dịch vụ thẩm mỹ.</w:t>
      </w:r>
    </w:p>
    <w:p>
      <w:r>
        <w:t>b) Đăng tải danh sách các cơ sở được cấp phép đào tạo ngành nghề liên quan đến dịch vụ khám bệnh, chữa bệnh, dịch vụ thẩm mỹ... lên Trang thông tin điện tử của Sở.</w:t>
      </w:r>
    </w:p>
    <w:p>
      <w:r>
        <w:t>6. Sở Văn hóa, Thể thao và Du lịch</w:t>
      </w:r>
    </w:p>
    <w:p>
      <w:r>
        <w:t>a) Phối hợp với các sở, ngành, địa phương, đơn vị liên quan hướng dẫn các cơ quan báo chí phối hợp tuyên truyền, phổ biến các quy định pháp luật về lĩnh vực khám bệnh, chữa bệnh; truyền thông thay đổi nhận thức, hành vi của người dân, không sử dụng các dịch vụ khám bệnh, chữa bệnh, thẩm mỹ tại cơ sở không phép, không đảm bảo điều kiện theo quy định; nâng cao ý thức chấp hành pháp luật của người hành nghề và người dân.</w:t>
      </w:r>
    </w:p>
    <w:p>
      <w:r>
        <w:t>b) Tăng cường quản lý hoạt động truyền thông, quảng cáo y tế; tăng cường kiểm tra, hậu kiểm hoạt động quảng cáo trong lĩnh vực y tế trên các sản phẩm báo chí, xuất bản và trên môi trường mạng, xử phạt nghiêm đối với các tổ chức, cá nhân có vi phạm trong hoạt động quảng cáo. Rà soát, siết chặt điều kiện cấp phép quảng cáo trong lĩnh vực y tế theo đúng quy định của pháp luật.</w:t>
      </w:r>
    </w:p>
    <w:p>
      <w:r>
        <w:t>7. Sở Tư pháp</w:t>
      </w:r>
    </w:p>
    <w:p>
      <w:r>
        <w:t>a) Thường xuyên hướng dẫn, bồi dưỡng nghiệp vụ chứng thực cho cán bộ, công chức thuộc UBND các xã, phường, đặc khu và công chứng viên của các tổ chức hành nghề công chứng trên địa bàn thành phố; quán triệt trách nhiệm của người tiếp nhận và thực hiện chứng thực trong việc nhận biết, phát hiện các giấy tờ, văn bản giả mạo, cấp sai thẩm quyền để kịp thời kiến nghị cơ quan có thẩm quyền xử lý theo quy định.</w:t>
      </w:r>
    </w:p>
    <w:p>
      <w:r>
        <w:t>b) Tăng cường kiểm tra công tác chứng thực tại UBND các xã, phường, đặc khu và các tổ chức hành nghề công chứng nhằm kịp thời phát hiện, chấn chỉnh những sai phạm trong hoạt động chứng thực trên địa bàn thành phố.</w:t>
      </w:r>
    </w:p>
    <w:p>
      <w:r>
        <w:t>8. Đề nghị Công an thành phố</w:t>
      </w:r>
    </w:p>
    <w:p>
      <w:r>
        <w:t>a) Chủ động phối hợp với Sở Y tế, UBND các xã, phường, đặc khu và các sở, ngành liên quan trong việc kiểm tra, giám sát hoạt động các cơ sử khám bệnh, chữa bệnh ngoài công lập, đặc biệt là các cơ sở có yếu tố nước ngoài. Tập trung xử lý cơ sở kinh doanh dịch vụ spa, thẩm mỹ... tiềm ẩn nguy cơ biến tướng, lấn sang lĩnh vực khám bệnh, chữa bệnh, gây tổn hại sức khoẻ Nhân dân.</w:t>
      </w:r>
    </w:p>
    <w:p>
      <w:r>
        <w:t>Nắm bắt tình hình, huy động lực lượng triển khai có hiệu quả các mặt công tác trong phát hiện, đấu tranh với các loại tội phạm, các hành vi vi phạm pháp luật trên lĩnh vực y tế.</w:t>
      </w:r>
    </w:p>
    <w:p>
      <w:r>
        <w:t>b) Kiểm tra, giám sát hoạt động nhập cảnh, xuất cảnh đối với người lao động nước ngoài hành nghề trong lĩnh vực y tế. Kịp thời điều tra, xử lý các cá nhân, tổ chức có hành vi vi phạm quy định của pháp luật trong lĩnh vực hành nghề khám bệnh, chữa bệnh.</w:t>
      </w:r>
    </w:p>
    <w:p>
      <w:r>
        <w:t>9. Thanh tra thành phố</w:t>
      </w:r>
    </w:p>
    <w:p>
      <w:r>
        <w:t>a) Chủ trì, phối hợp với Sở Y tế, UBND các xã, phường, đặc khu và các sở, ngành, cơ quan, tổ chức liên quan xây dựng kế hoạch thanh tra lĩnh vực quản lý nhà nước về y tế đối với hoạt động khám bệnh, chữa bệnh ngoài công lập trên địa bàn thành phố; tiến hành thanh tra vụ việc đột xuất thuộc thẩm quyền đối với các cơ sở hành nghề khám bệnh, chữa bệnh ngoài công lập khi phát hiện dấu hiệu vi phạm pháp luật hoặc khi được Chủ tịch UBND thành phố giao. Trong quá trình xây dựng kế hoạch thanh tra, phối hợp Sở Y tế, UBND các xã, phường, đặc khu và các sở, ngành liên quan xác định đối tượng thanh tra phù hợp, đảm bảo tránh trùng lặp đối tượng trong công tác kiểm tra, thanh tra.</w:t>
      </w:r>
    </w:p>
    <w:p>
      <w:r>
        <w:t>b) Xử lý nghiêm các cơ sở, cá nhân có hành vi vi phạm với các hình thức xử phạt phù hợp, có tính răn đe, ngăn chặn nguy cơ tái phạm đối với các hành vi vi phạm gây ảnh hưởng đến sức khoẻ của Nhân dân; chuyển hồ sơ tới cơ quan điều tra để xử lý hình sự theo quy định trong trường hợp có dấu hiệu tội phạm. Công khai kết quả xử lý các trường hợp cơ sở vi phạm trên các phương tiện thông tin đại chúng để người dân biết, phòng tránh và cùng theo dõi, giám sát.</w:t>
      </w:r>
    </w:p>
    <w:p>
      <w:r>
        <w:t>c) Tăng cường công tác theo dõi, đôn đốc, kiểm tra việc thực hiện kết luận, kiến nghị của Thanh tra thành phố, quyết định xử lý về thanh tra của Chủ tịch UBND thành phố, Chánh Thanh tra thành phố; đề nghị thủ trưởng cơ quan, đơn vị, địa phương xem xét, chấn chỉnh, khắc phục những sai phạm phát hiện qua thanh tra.</w:t>
      </w:r>
    </w:p>
    <w:p>
      <w:r>
        <w:t>d) Hướng dẫn chuyên môn, nghiệp vụ kiểm tra cho các sở, ban, ngành, địa phương.</w:t>
      </w:r>
    </w:p>
    <w:p>
      <w:r>
        <w:t>10. UBND các xã, phường, đặc khu</w:t>
      </w:r>
    </w:p>
    <w:p>
      <w:r>
        <w:t>a) Tăng cường công tác quản lý nhà nước và chịu trách nhiệm trước UBND thành phố về hoạt động hành nghề khám bệnh, chữa bệnh ngoài công lập trên địa bản, đặc biệt các cơ sở hoạt động hành nghề không được cấp phép hoạt động; có các biện pháp cụ thể nhằm nâng cao hiệu lực, hiệu quả quản lý theo đặc thù từng địa bàn; huy động nguồn lực, tổ chức chính trị - xã hội cùng tham gia công tác quản lý hoạt động hành nghề khám bệnh, chữa bệnh ngoài công lập; kịp thời phát hiện ngăn chặn, xử lý nghiêm đối với các cơ sở dịch vụ khám bệnh, chữa bệnh ngoài công lập hoạt động không phép, sai phép; kiên quyết không để xảy ra tình trạng cơ sở không có giấy phép hoạt động khám bệnh, chữa bệnh thực hiện các kỹ thuật xâm lấn, phẫu thuật thẩm mỹ, cơ sở đào tạo ngành nghề thẩm mỹ không có Giấy chứng nhận hoạt động dạy nghề trên địa bàn quản lý.</w:t>
      </w:r>
    </w:p>
    <w:p>
      <w:r>
        <w:t>b) Chỉ đạo tăng cường công tác quản lý, kiểm tra sau cấp Giấy chứng nhận đăng ký kinh doanh đối với các cơ sở kinh doanh có phạm vi khám bệnh, chữa bệnh, thẩm mỹ; tiến hành thu hồi Giấy chứng nhận đăng ký hộ kinh doanh khi có sai phạm theo đúng quy định của pháp luật. Trong quá trình tiếp nhận, giải quyết hồ sơ cấp Giấy chứng nhận đăng ký hộ kinh doanh, thực hiện hướng dẫn các quy định, điều kiện hành nghề của cơ sở cung cấp dịch vụ khám bệnh, chữa bệnh, thẩm mỹ cho công dân, tổ chức biết; cấp phép tên cơ sở kinh doanh tránh trùng lặp với tên của cơ sở khám bệnh, chữa bệnh đã được cấp giấy phép hoạt động và tránh vi phạm quy định về tên, biển hiểu tại Luật Quảng cáo nhằm hạn chế tình trạng người dân hiểu lầm về phạm vi hoạt động, hình thức tổ chức hoạt động của cơ sở.</w:t>
      </w:r>
    </w:p>
    <w:p>
      <w:r>
        <w:t>c) Thành lập đoàn kiểm tra, giám sát, đoàn kiểm tra liên ngành để tiếp tục tăng cường công tác kiểm tra việc tuân thủ hành nghề khám bệnh, chữa bệnh, phạm vi hoạt động chuyên môn, điều kiện hoạt động của các cơ sở khám bệnh, chữa bệnh ngoài công lập trên địa bàn quản lý, chú trọng kiểm tra các cơ sở có hình thức tổ chức tiềm ẩn các yếu tố nguy cơ, rủi ro như: phòng khám đa khoa, phòng khám có phạm vi chuyên khoa thẩm mỹ, phòng khám có phạm vi da liễu, phòng khám có phạm vi chuyên khoa phụ sản, phòng khám có phạm vi chuyên khoa ngoại tiết niệu, phòng khám răng hàm mặt..các cơ sở có yếu tố nước ngoài.</w:t>
      </w:r>
    </w:p>
    <w:p>
      <w:r>
        <w:t>d) Tăng cường công tác truyền thông, giáo dục sức khỏe cho người dân về tác hại nghiêm trọng đến sức khỏe khi sử dụng các dịch vụ khám bệnh, chữa bệnh, thẩm mỹ tại các cơ sở không phép, không đảm bảo điều kiện hoạt động theo quy định. Công khai kết quả xử lý các trường hợp cơ sở vi phạm trên các phương tiện thông tin đại chúng để người dân biết, phòng tránh và cùng theo dõi, giám sát. Khuyến khích người dân khi phát hiện các dấu hiệu nghi ngờ về hoạt động khám bệnh, chữa bệnh không phép, đặc biệt các cơ sở dịch vụ thẩm mỹ “trá hình” cung cấp ngay thông tin đến các cơ quan quản lý nhà nước để ngăn chặn và xử lý kịp thời.</w:t>
      </w:r>
    </w:p>
    <w:p>
      <w:r>
        <w:t>Nhận được Chỉ thị này, yêu cầu thủ trưởng các cơ quan chuyên môn thuộc UBND thành phố, các địa phương và đề nghị các cơ quan, tổ chức hội, đoàn thể của thành phố nghiêm túc triển khai thực hiện. Trong quá trình thực hiện, nếu có vướng mắc, khó khăn phát sinh vượt thẩm quyền, kịp thời phản ánh về Sở Y tế để tổng hợp, tham mưu, đề xuất UBND thành phố chỉ đạo giải quyết, đảm bảo theo đúng quy định./.</w:t>
      </w:r>
    </w:p>
    <w:p>
      <w:r>
        <w:t>Nơi nhận:</w:t>
      </w:r>
    </w:p>
    <w:p>
      <w:r>
        <w:t>- Như trên;</w:t>
      </w:r>
    </w:p>
    <w:p>
      <w:r>
        <w:t>- Bộ Y tế(báo cáo);</w:t>
      </w:r>
    </w:p>
    <w:p>
      <w:r>
        <w:t>- TT Thành uỷ, TT HĐND TP (báo cáo);</w:t>
      </w:r>
    </w:p>
    <w:p>
      <w:r>
        <w:t>- CT, các PCT UBND TP (báo cáo);</w:t>
      </w:r>
    </w:p>
    <w:p>
      <w:r>
        <w:t>- Các sở, ban, ngành (thực hiện);</w:t>
      </w:r>
    </w:p>
    <w:p>
      <w:r>
        <w:t>- UBND các xã, phường, đặc khu (thực hiện);</w:t>
      </w:r>
    </w:p>
    <w:p>
      <w:r>
        <w:t>- Cổng thông tin điện tử thành phố;</w:t>
      </w:r>
    </w:p>
    <w:p>
      <w:r>
        <w:t>- Lưu: VT, SYT.</w:t>
      </w:r>
    </w:p>
    <w:p>
      <w:r>
        <w:t>KT. CHỦ TỊCH</w:t>
      </w:r>
    </w:p>
    <w:p>
      <w:r>
        <w:t>PHÓ CHỦ TỊCH</w:t>
      </w:r>
    </w:p>
    <w:p>
      <w:r>
        <w:t>Nguyễn Thị Anh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