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năm 2024 tăng cường công tác quản lý nhà nước về đo lường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04/CT-UBND</w:t>
      </w:r>
    </w:p>
    <w:p>
      <w:r>
        <w:t>Trà Vinh, ngày 01 tháng 4 năm 2024</w:t>
      </w:r>
    </w:p>
    <w:p>
      <w:r>
        <w:t>CHỈ THỊ</w:t>
      </w:r>
    </w:p>
    <w:p>
      <w:r>
        <w:t>VỀ VIỆC TĂNG CƯỜNG CÔNG TÁC QUẢN LÝ NHÀ NƯỚC VỀ ĐO LƯỜNG TRÊN ĐỊA BÀN TỈNH TRÀ VINH</w:t>
      </w:r>
    </w:p>
    <w:p>
      <w:r>
        <w:t>Trong những năm qua, hoạt động đo lường đã được các cấp, các ngành, các tổ chức, cá nhân sản xuất kinh doanh trên địa bàn tỉnh tích cực triển khai thực hiện và đã đạt được những kết quả nhất định như: công tác tuyên truyền, phổ biến chính sách, pháp luật về đo lường được quan tâm triển khai thực hiện; công tác thanh tra, kiểm tra nhà nước về đo lường được duy trì, các hành vi vi phạm về đo lường được xử lý đúng quy định; các doanh nghiệp, cơ sở sản xuất, kinh doanh trên địa bàn tỉnh tổ chức kiểm định phương tiện đo tuân thủ các quy định của pháp luật về đo lường,… Qua đó đã góp phần nâng cao hiệu lực hiệu quả quản lý nhà nước về đo lường, hạn chế các hành vi gian lận về đo lường, bảo vệ quyền và lợi ích hợp pháp của người tiêu dùng, đóng góp thiết thực vào sự nghiệp xây dựng và phát triển kinh tế - xã hội của tỉnh.</w:t>
      </w:r>
    </w:p>
    <w:p>
      <w:r>
        <w:t>Tuy nhiên, trong năm 2023 hoạt động đo lường trên địa bàn tỉnh vẫn còn một số hạn chế (cụ thể như:  Công tác phối hợp giữa các sở, ban, ngành tỉnh với Sở Khoa học và Công nghệ để triển khai kiểm tra nhà nước về đo lường chưa được thường xuyên; Ủy ban nhân dân các huyện, thị xã, thành phố chưa định kỳ tổ chức kiểm tra nhà nước về đo lường trong thương mại bán lẻ tại các chợ, trung tâm thương mại theo quy định; số cân đồng hồ lò xo được kiểm định định kỳ tại các chợ trên địa bàn tỉnh còn thấp (kiểm định 2.018/4.190 cân, chiếm tỷ lệ 48,16%);... ). Nguyên nhân chủ yếu do công tác thông tin, tuyên truyền các quy định pháp luật về đo lường chưa được triển khai thường xuyên, sâu rộng; công tác phối hợp giữa các cơ quan, đơn vị có liên quan để triển khai kiểm tra nhà nước về đo lường đôi lúc còn hạn chế; ý thức chấp hành các quy định của pháp luật về đo lường của một số tổ chức, cá nhân sử dụng phương tiện đo trong thương mại bán lẻ chưa cao; số lượng phương tiện đo (cân đồng hồ lò xo) sử dụng trong thương mại bán lẻ được kiểm định định kỳ còn thấp so với thực tế, dẫn đến tình trạng vi phạm về đo lường; các hành vi gian lận về đo lường vẫn còn xảy ra, làm ảnh hưởng đến quyền, lợi ích hợp pháp của người tiêu dùng và các tổ chức, cá nhân sản xuất kinh doanh trên địa bàn tỉnh.</w:t>
      </w:r>
    </w:p>
    <w:p>
      <w:r>
        <w:t>Để khắc phục những bất cập trên và nâng cao hiệu lực, hiệu quả công tác quản lý nhà nước về đo lường, Chủ tịch Ủy ban nhân dân tỉnh yêu cầu các sở, ban, ngành tỉnh, Ủy ban nhân dân các huyện, thị xã, thành phố, Ủy ban nhân dân xã, phường, thị trấn và các doanh nghiệp, tổ chức, cá nhân có liên quan trên địa bàn tỉnh tập trung thực hiện một số nhiệm vụ sau:</w:t>
      </w:r>
    </w:p>
    <w:p>
      <w:r>
        <w:t>1. Sở Khoa học và Công nghệ</w:t>
      </w:r>
    </w:p>
    <w:p>
      <w:r>
        <w:t>a) Chủ trì, phối hợp với các sở, ban, ngành tỉnh, Ủy ban nhân dân các huyện, thị xã, thành phố đẩy mạnh công tác thông tin, tuyên truyền, phổ biến chính sách, pháp luật của nhà nước về hoạt động đo lường đến các tổ chức, cá nhân sản xuất, kinh doanh trên địa bàn tỉnh.</w:t>
      </w:r>
    </w:p>
    <w:p>
      <w:r>
        <w:t>b) Hướng dẫn chuyên môn, nghiệp vụ về đo lường cho các cơ quan, tổ chức, cá nhân thực hiện kiểm tra nhà nước về đo lường ở cấp huyện, cấp xã và các tổ chức, cá nhân khác có liên quan.</w:t>
      </w:r>
    </w:p>
    <w:p>
      <w:r>
        <w:t>c) Tăng cường phối hợp với các cơ quan, đơn vị có liên quan thực hiện thanh tra, kiểm tra nhà nước về đo lường đối với phương tiện đo, phép đo, lượng của hàng đóng gói sẵn; giải quyết khiếu nại, tố cáo, xử lý vi phạm pháp luật về đo lường theo quy định của pháp luật.</w:t>
      </w:r>
    </w:p>
    <w:p>
      <w:r>
        <w:t>d) Thanh tra, kiểm tra nhà nước về đo lường đối với các tổ chức kiểm định, hiệu chuẩn phương tiện đo trên địa bàn tỉnh.</w:t>
      </w:r>
    </w:p>
    <w:p>
      <w:r>
        <w:t>đ) Đẩy mạnh đào tạo, phát triển nguồn nhân lực, đề xuất đầu tư xây dựng cơ sở hạ tầng, mua sắm trang thiết bị chuyên dùng, chuẩn đo lường nhằm nâng cao năng lực kiểm định, hiệu chuẩn phương tiện đo của đơn vị sự nghiệp thuộc Sở Khoa học và Công nghệ và phục vụ công tác quản lý nhà nước về đo lường trên địa bàn tỉnh.</w:t>
      </w:r>
    </w:p>
    <w:p>
      <w:r>
        <w:t>e) Theo dõi, đôn đốc Ủy ban nhân dân các huyện, thị xã, thành phố triển khai thực hiện các quy định quản lý nhà nước về đo lường; định kỳ hàng năm (trước ngày 30/11) hoặc đột xuất khi có yêu cầu tổng hợp, báo cáo hoạt động kiểm định, hiệu chuẩn, thử nghiệm phương tiện đo gửi Tổng cục Tiêu chuẩn Đo lường Chất lượng.</w:t>
      </w:r>
    </w:p>
    <w:p>
      <w:r>
        <w:t>2. Sở Tài chính:  Căn cứ vào khả năng cân đối ngân sách, tham mưu cấp có thẩm quyền bố trí kinh phí thực hiện công tác quản lý nhà nước về đo lường trên địa bàn tỉnh Trà Vinh theo quy định của Luật Ngân sách nhà nước và phân cấp ngân sách nhà nước hiện hành.</w:t>
      </w:r>
    </w:p>
    <w:p>
      <w:r>
        <w:t>3. Sở Kế hoạch và Đầu tư:  Chủ trì, phối hợp Sở Tài chính, Sở Khoa học và Công nghệ cân đối, bố trí nguồn kinh phí xây dựng cơ sở hạ tầng, đầu tư mua sắm trang thiết bị chuyên dùng, chuẩn đo lường nhằm nâng cao năng lực kiểm định, hiệu chuẩn phương tiện đo của đơn vị sự nghiệp thuộc Sở Khoa học và Công nghệ và phục vụ công tác quản lý nhà nước về đo lường trên địa bàn tỉnh.</w:t>
      </w:r>
    </w:p>
    <w:p>
      <w:r>
        <w:t>4. Các sở, ban, ngành tỉnh</w:t>
      </w:r>
    </w:p>
    <w:p>
      <w:r>
        <w:t>a) Phối hợp với Sở Khoa học và Công nghệ tuyên truyền, phổ biến các văn bản quy phạm pháp luật về đo lường.</w:t>
      </w:r>
    </w:p>
    <w:p>
      <w:r>
        <w:t>b) Quản lý các phương tiện đo thuộc lĩnh vực ngành quản lý theo quy định của pháp luật; kiểm tra, đôn đốc các đơn vị trực thuộc có sử dụng phương tiện đo thuộc Danh mục phương tiện đo nhóm 2 phải thực hiện các biện pháp kiểm soát về đo lường theo đúng quy định pháp luật.</w:t>
      </w:r>
    </w:p>
    <w:p>
      <w:r>
        <w:t>c) Phối hợp với Sở Khoa học và Công nghệ thực hiện thanh tra, kiểm tra đo lường trong ngành, lĩnh vực thuộc phạm vi quản lý; giải quyết khiếu nại, tố cáo và xử lý các hành vi vi phạm pháp luật về đo lường theo đúng quy định.</w:t>
      </w:r>
    </w:p>
    <w:p>
      <w:r>
        <w:t>5. Ủy ban nhân dân các huyện, thị xã, thành phố</w:t>
      </w:r>
    </w:p>
    <w:p>
      <w:r>
        <w:t>a) Phối hợp với Sở Khoa học và Công nghệ tuyên truyền, phổ biến pháp luật về đo lường.</w:t>
      </w:r>
    </w:p>
    <w:p>
      <w:r>
        <w:t>b) Hàng năm, bố trí kinh phí từ nguồn chi sự nghiệp khoa học công nghệ để thực hiện nhiệm vụ kiểm tra nhà nước về đo lường đối với phương tiện đo, phép đo, lượng của hàng đóng gói sẵn theo phân cấp.</w:t>
      </w:r>
    </w:p>
    <w:p>
      <w:r>
        <w:t>c) Chủ động phối hợp với cơ quan nhà nước có thẩm quyền trong việc thanh tra, kiểm tra nhà nước về đo lường trên địa bàn theo quy định của pháp luật.</w:t>
      </w:r>
    </w:p>
    <w:p>
      <w:r>
        <w:t>d) Giải quyết khiếu nại, tố cáo, xử lý vi phạm pháp luật về đo lường theo quy định của pháp luật.</w:t>
      </w:r>
    </w:p>
    <w:p>
      <w:r>
        <w:t>đ) Định kỳ hoặc đột xuất khi có yêu cầu, báo cáo tình hình hoạt động kiểm tra nhà nước về đo lường trên địa bàn gửi về Sở Khoa học và Công nghệ tổng hợp, báo cáo Tổng cục Tiêu chuẩn Đo lường Chất lượng.</w:t>
      </w:r>
    </w:p>
    <w:p>
      <w:r>
        <w:t>e) Chỉ đạo Ủy ban nhân dân xã, phường, thị trấn tổ chức triển khai thực hiện một số nhiệm vụ trọng tâm như:</w:t>
      </w:r>
    </w:p>
    <w:p>
      <w:r>
        <w:t>- Đẩy mạnh công tác tuyên truyền, phổ biến pháp luật về đo lường.</w:t>
      </w:r>
    </w:p>
    <w:p>
      <w:r>
        <w:t>- Phối hợp với cơ quan nhà nước có thẩm quyền trong việc thanh tra, kiểm tra nhà nước về đo lường trên địa bàn theo quy định của pháp luật.</w:t>
      </w:r>
    </w:p>
    <w:p>
      <w:r>
        <w:t>- Giải quyết khiếu nại, tố cáo, xử lý vi phạm pháp luật về đo lường theo quy định của pháp luật.</w:t>
      </w:r>
    </w:p>
    <w:p>
      <w:r>
        <w:t>6. Báo Trà Vinh, Đài Phát thanh và Truyền hình Trà Vinh:  Phối hợp với các cơ quan chức năng đưa tin về các hoạt động liên quan đến công tác quản lý nhà nước về đo lường và bảo vệ quyền lợi người tiêu dùng trên các phương tiện thông tin đại chúng.</w:t>
      </w:r>
    </w:p>
    <w:p>
      <w:r>
        <w:t>7. Các Ban quản lý chợ, trung tâm thương mại trên địa bàn tỉnh</w:t>
      </w:r>
    </w:p>
    <w:p>
      <w:r>
        <w:t>a) Tăng cường phối hợp tuyên truyền, phổ biến các quy định của pháp luật về đo lường đối với phép đo trong thương mại bán lẻ và các quy định pháp luật khác có liên quan đến các hộ kinh doanh tại chợ, trung tâm thương mại.</w:t>
      </w:r>
    </w:p>
    <w:p>
      <w:r>
        <w:t>b) Tích cực vận động các hộ kinh doanh kiểm định cân sử dụng để thực hiện phép đo khối lượng trong thương mại bán lẻ theo đúng quy định.</w:t>
      </w:r>
    </w:p>
    <w:p>
      <w:r>
        <w:t>c) Đặt, duy trì, bảo quản cân đối chứng, các quả cân đối chứng; thực hiện phép đo đối chứng theo kế hoạch thường xuyên hoặc khi có yêu cầu của cơ quan, người có thẩm quyền và nghĩa vụ có liên quan.</w:t>
      </w:r>
    </w:p>
    <w:p>
      <w:r>
        <w:t>8. Các doanh nghiệp, tổ chức, cá nhân có liên quan đến hoạt động đo lường</w:t>
      </w:r>
    </w:p>
    <w:p>
      <w:r>
        <w:t>a) Các tổ chức kiểm định, hiệu chuẩn, thử nghiệm phương tiện đo được chỉ định</w:t>
      </w:r>
    </w:p>
    <w:p>
      <w:r>
        <w:t>- Tăng cường phát triển nguồn nhân lực; đầu tư trang thiết bị, chuẩn đo lường nhằm nâng cao năng lực kiểm định, hiệu chuẩn, thử nghiệm phương tiện đo, đáp ứng nhu cầu của các cơ sở sản xuất, kinh doanh và công tác quản lý nhà nước về đo lường trên địa bàn tỉnh.</w:t>
      </w:r>
    </w:p>
    <w:p>
      <w:r>
        <w:t>- Tuân thủ các quy định của pháp luật về hoạt động kiểm định, hiệu chuẩn, thử nghiệm phương tiện đo.</w:t>
      </w:r>
    </w:p>
    <w:p>
      <w:r>
        <w:t>- Định kỳ hàng năm (trước ngày 30/01) hoặc đột xuất khi có yêu cầu của cơ quan nhà nước có thẩm quyền, lập báo cáo hoạt động kiểm định, hiệu chuẩn, thử nghiệm phương tiện đo gửi về Tổng cục Tiêu chuẩn Đo lường Chất lượng và Sở Khoa học và Công nghệ.</w:t>
      </w:r>
    </w:p>
    <w:p>
      <w:r>
        <w:t>b) Các doanh nghiệp, tổ chức, cá nhân sử dụng phương tiện đo để định lượng hàng hóa, dịch vụ trong mua bán, thanh toán phải bảo đảm an toàn, bảo vệ sức khỏe cộng đồng, bảo vệ môi trường; trong thanh tra, kiểm tra, giám định tư pháp và trong hoạt động công vụ khác thuộc Danh mục phương tiện đo nhóm 2 phải chấp hành nghiêm các quy định pháp luật về đo lường.</w:t>
      </w:r>
    </w:p>
    <w:p>
      <w:r>
        <w:t>Thủ trưởng các sở, ban ngành tỉnh; Chủ tịch Ủy ban nhân dân các huyện, thị xã, thành phố; Chủ tịch Ủy ban nhân dân xã, phường, thị trấn và các doanh nghiệp, tổ chức, cá nhân có liên quan trên địa bàn tỉnh tổ chức triển khai thực hiện nghiêm Chỉ thị này. Hàng năm, báo cáo kết quả thực hiện, những khó khăn, vướng mắc gửi về Sở Khoa học và Công nghệ để tổng hợp báo cáo Ủy ban nhân dân tỉnh./.</w:t>
      </w:r>
    </w:p>
    <w:p>
      <w:r>
        <w:t>KT. CHỦ TỊCH</w:t>
      </w:r>
    </w:p>
    <w:p>
      <w:r>
        <w:t>PHÓ CHỦ TỊCH</w:t>
      </w:r>
    </w:p>
    <w:p>
      <w:r>
        <w:t>Nguyễn Quỳnh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