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02/CT-UBND năm 2025 tăng cường công tác lãnh đạo, chỉ đạo thực hiện nhiệm vụ về phát triển khoa học, công nghệ, đổi mới sáng tạo và chuyển đổi số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02/CT-UBND</w:t>
      </w:r>
    </w:p>
    <w:p>
      <w:r>
        <w:t>Quảng Ngãi, ngày 25 tháng 8 năm 2025</w:t>
      </w:r>
    </w:p>
    <w:p>
      <w:r>
        <w:t>CHỈ THỊ</w:t>
      </w:r>
    </w:p>
    <w:p>
      <w:r>
        <w:t>VỀ VIỆC TĂNG CƯỜNG CÔNG TÁC LÃNH ĐẠO, CHỈ ĐẠO TRIỂN KHAI THỰC HIỆN NHIỆM VỤ VỀ PHÁT TRIỂN KHOA HỌC, CÔNG NGHỆ, ĐỔI MỚI SÁNG TẠO VÀ CHUYỂN ĐỔI SỐ TRÊN ĐỊA BÀN TỈNH</w:t>
      </w:r>
    </w:p>
    <w:p>
      <w:r>
        <w:t>Ngày 19/5/2025, Thủ tướng Chính phủ ban hành Quyết định số 970/QĐ-TTg quy định trách nhiệm người đứng đầu các cơ quan nhà nước trong công tác Lãnh đạo, chỉ đạo triển khai thực hiện nhiệm vụ về phát triển khoa học, công nghệ, đổi mới sáng tạo và chuyển đổi số của cơ quan, tổ chức. Để nâng cao trách nhiệm của người đứng đầu các sở, ban, ngành, địa phương, đơn vị trên địa bàn tỉnh trong công tác lãnh đạo, chỉ đạo triển khai thực hiện nhiệm vụ về phát triển khoa học, công nghệ, đổi mới sáng tạo và chuyển đổi số; xét đề xuất của Giám đốc Sở Khoa học và Công nghệ tại Công văn số 415 SKHCN-KH&amp;ĐMST ngày 24/7/2025, Chủ tịch UBND tỉnh yêu cầu:</w:t>
      </w:r>
    </w:p>
    <w:p>
      <w:r>
        <w:t>1. Trong công tác quán triệt nâng cao nhận thức, trách nhiệm</w:t>
      </w:r>
    </w:p>
    <w:p>
      <w:r>
        <w:t>Thủ trưởng các sở, ban, ngành, địa phương theo chức năng, nhiệm vụ tổ chức quán triệt, nâng cao nhận thức, trách nhiệm của công chức, viên chức, người lao động trong cơ quan, đơn vị về tầm quan trọng của phát triển khoa học, công nghệ, đổi mới sáng tạo và chuyển đổi số; chủ động, tiên phong, gương Mẫu, đi đầu trong triển khai thực hiện nhiệm vụ về phát triển khoa học, công nghệ, đổi mới sáng tạo và chuyển đổi số.</w:t>
      </w:r>
    </w:p>
    <w:p>
      <w:r>
        <w:t>2. Về triển khai thực hiện nhiệm vụ phát triển khoa học, công nghệ, đổi mới sáng tạo và chuyển đổi số trên địa bàn tỉnh</w:t>
      </w:r>
    </w:p>
    <w:p>
      <w:r>
        <w:t>a) Giao Sở Khoa học và Công nghệ chủ trì, phối hợp với các sở, ban, ngành, địa phương:</w:t>
      </w:r>
    </w:p>
    <w:p>
      <w:r>
        <w:t>- Tham mưu cấp có thẩm quyền ban hành các văn bản quy phạm pháp luật, quy chế, quy định để đảm bảo cơ sở pháp lý, tháo gỡ điểm nghẽn, khó khăn, vướng mắc, giải phóng nguồn lực, tạo điều kiện cho phát triển khoa học, công nghệ, đổi mới sáng tạo và chuyển đổi số trong cơ quan, tổ chức.</w:t>
      </w:r>
    </w:p>
    <w:p>
      <w:r>
        <w:t>- Lồng ghép các nhiệm vụ nghiên cứu khoa học, công nghệ, đổi mới sáng tạo và chuyển đổi số trong các chương trình, kế hoạch công tác hàng năm của UBND tỉnh phù hợp với đường lối, chủ trương của Đảng, chính sách, pháp luật của Nhà nước, đảm bảo rõ việc, rõ trách nhiệm, rõ thời hạn hoàn thành và khả thi.</w:t>
      </w:r>
    </w:p>
    <w:p>
      <w:r>
        <w:t>- Tham mưu Chủ tịch UBND tỉnh xác định các Chương trình, đề án mang tính đột phá về phát triển khoa học, công nghệ, đổi mới sáng tạo và chuyển đổi số trên địa bàn tỉnh Quảng Ngãi.</w:t>
      </w:r>
    </w:p>
    <w:p>
      <w:r>
        <w:t>- Chủ động phối hợp với các cơ quan, tổ chức liên quan để triển khai hiệu quả nhiệm vụ phát triển khoa học, Công nghệ, đổi mới sáng tạo và chuyển đổi số trên địa bàn tỉnh; báo cáo cấp có thẩm quyền đối với các bất cập, vướng mắc trong quá trình triển khai thực hiện nhiệm vụ.</w:t>
      </w:r>
    </w:p>
    <w:p>
      <w:r>
        <w:t>- Tăng cường mở rộng hợp tác, trao đổi kinh nghiệm với các tỉnh, thành phố khác trên cả nước để tiếp thu các mô hình hay, cách làm hiệu quả trong lĩnh vực khoa học, công nghệ, đổi mới sáng tạo và chuyển đổi số để tham mưu Chủ tịch UBND tỉnh xem xét, chỉ đạo kịp thời, phù hợp với thực tiễn địa phương.</w:t>
      </w:r>
    </w:p>
    <w:p>
      <w:r>
        <w:t>b) Giao Sở Tài chính, Chủ trì, phối hợp với các sở, ban, ngành, địa phương tham mưu bố trí nguồn lực tài chính cho phát triển khoa học, công nghệ, đổi mới sáng tạo và chuyên đòi số phù hợp với tình hình thực tiễn và yêu cầu phát triển của tỉnh; huy động nguồn lực xã hội phù hợp phục vụ phát triển khoa học, công nghệ, đổi mới sáng tạo và chuyển đổi số của cơ quan, tổ chức.</w:t>
      </w:r>
    </w:p>
    <w:p>
      <w:r>
        <w:t>c) Giao Thủ trưởng các sở, ban, ngành, địa phương:</w:t>
      </w:r>
    </w:p>
    <w:p>
      <w:r>
        <w:t>- Xác định cụ thể các vấn đề thực tiễn đặt ra trong quá trình triển khai nhiệm vụ đối với ngành, địa phương và các giải pháp để giải quyết vấn đề thực tiễn đặt ra thông qua các nhiệm vụ nghiên cứu khoa học, phát triển công nghệ, đổi mới sáng tạo nhằm nâng cao hiệu quả quản lý nhà nước và đóng góp quan trọng vào sự phát triển kinh tế - xã hội của đơn vị và địa phương; cụ thể hóa nhiệm vụ chuyển đổi số vào chương trình, kế hoạch công tác hằng năm của cơ quan, đơn vị, địa phương.</w:t>
      </w:r>
    </w:p>
    <w:p>
      <w:r>
        <w:t>- Phát động phong trào thi đua trong cơ quan, tổ chức do mình phụ trách; khen thưởng và đề nghị khen thưởng kịp thời cán bộ, công chức, viên chức, người lao động có thành tích trong phong trào.</w:t>
      </w:r>
    </w:p>
    <w:p>
      <w:r>
        <w:t>3. Về xây dựng, kiện toàn nhân lực thực hiện nhiệm vụ về phát triển khoa học, công nghệ, đổi mới sáng tạo và chuyển đổi số của tỉnh</w:t>
      </w:r>
    </w:p>
    <w:p>
      <w:r>
        <w:t>a) Giao các sở, ban, ngành, địa phương chủ trì, phối hợp với Sở Nội vụ:</w:t>
      </w:r>
    </w:p>
    <w:p>
      <w:r>
        <w:t>- Bố trí biên chế, số lượng người làm việc đảm bảo đáp ứng yêu cầu triển khai nhiệm vụ phát triển khoa học, công nghệ, đổi mới sáng tạo và chuyển đổi số của tỉnh.</w:t>
      </w:r>
    </w:p>
    <w:p>
      <w:r>
        <w:t>- Tìm kiếm, phát hiện, tuyển dụng và thực hiện chính sách đãi ngộ đối với nhân sự có chuyên môn tốt thuộc các chuyên ngành khoa học, kỹ thuật, công nghệ vào làm việc tại tỉnh.</w:t>
      </w:r>
    </w:p>
    <w:p>
      <w:r>
        <w:t>- Bố trí tỷ lệ cán bộ có chuyên môn, kinh nghiệm về khoa học, kỹ thuật, chuyển đổi số trong đội ngũ lãnh đạo các cơ quan hành chính nhà nước của tỉnh phù hợp với yêu cầu nhiệm vụ (Phấn đấu tối thiểu đạt 25%).</w:t>
      </w:r>
    </w:p>
    <w:p>
      <w:r>
        <w:t>- Kiện toàn đầu mối chuyên trách hoặc cán bộ phụ trách trực tiếp về phát triển khoa học; công nghệ, đổi mới sáng tạo và chuyển đổi số trên địa bàn tỉnh.</w:t>
      </w:r>
    </w:p>
    <w:p>
      <w:r>
        <w:t>b) Sở Nội vụ chủ trì, xây dựng Kế hoạch đào tạo, bồi dưỡng cán bộ, công chức, viên chức và người lao động trong khu vực công đáp ứng mục tiêu và phù hợp với Khung kỹ năng số của Bộ trưởng Bộ Khoa học và Công nghệ.</w:t>
      </w:r>
    </w:p>
    <w:p>
      <w:r>
        <w:t>4. Đối với công tác phòng, chống tham nhũng, tiêu cực, lãng phí trong việc triển khai thực hiện nhiệm vụ</w:t>
      </w:r>
    </w:p>
    <w:p>
      <w:r>
        <w:t>a) Giao Sở Khoa học và Công nghệ tham mưu Chủ tịch UBND tỉnh xem xét, chỉ đạo việc công khai, minh bạch, đảm bảo trách nhiệm giải trình trong thực hiện nhiệm vụ về phát triển khoa học. Công nghệ, đổi mới sáng tạo và chuyển đổi số trên địa bàn tỉnh.</w:t>
      </w:r>
    </w:p>
    <w:p>
      <w:r>
        <w:t>b) Giao Thanh tra tỉnh:</w:t>
      </w:r>
    </w:p>
    <w:p>
      <w:r>
        <w:t>Tổ chức thanh tra, kiểm tra định kỳ hoặc đột xuất đối với việc triển khai thực hiện nhiệm vụ về phát triển khoa học, công nghệ, đổi mới sáng tạo và chuyển đổi số trên địa bàn tỉnh. Kịp thời xử lý và đề xuất xử lý nghiêm tổ chức, cá nhân vi phạm theo quy định của pháp luật về phòng, chống tham nhũng, nhất là người đứng đầu cơ quan, đơn vị để xảy ra tham nhũng, lãng phí, tiêu cực.</w:t>
      </w:r>
    </w:p>
    <w:p>
      <w:r>
        <w:t>5. Trong công tác theo dõi, đôn đốc, kiểm tra, đánh giá kết quả thực hiện nhiệm vụ</w:t>
      </w:r>
    </w:p>
    <w:p>
      <w:r>
        <w:t>Giao Sở Khoa học và Công nghệ chủ trì, phối hợp với các sở, ban, ngành, địa phương:</w:t>
      </w:r>
    </w:p>
    <w:p>
      <w:r>
        <w:t>- Theo dõi, đôn đốc, kiểm tra công tác triển khai, kết quả thực hiện nhiệm vụ phát triển khoa học, công nghệ, đổi mới sáng tạo và chuyển đổi số của tỉnh; kịp thời phát hiện các vấn đề, vướng mắc để tham mưu Chủ tịch UBND tỉnh xem xét, điều chỉnh, bổ sung đáp ứng yêu cầu thực tiễn.</w:t>
      </w:r>
    </w:p>
    <w:p>
      <w:r>
        <w:t>- Tham mưu Chủ tịch UBND tỉnh đánh giá hiệu quả đầu tư khoa học, công nghệ, đổi mới sáng tạo và chuyển đổi số; đánh giá mức độ hoàn thành nhiệm vụ chuyển đổi số của các cơ quan, tổ chức, người đứng đầu và cán bộ, công chức, viên chức thuộc thẩm quyền quản lý theo quy định của cơ quan có thẩm quyền. Kết quả thực hiện nhiệm vụ là tiêu chí đánh giá xếp loại chất lượng cán bộ, công chức, viên chức là thực hiện thi đua, khen thưởng hàng năm đối với cá nhân, cơ quan, tổ chức.</w:t>
      </w:r>
    </w:p>
    <w:p>
      <w:r>
        <w:t>6. Trách nhiệm của Thủ trưởng các cơ quan, đơn vị, địa phương</w:t>
      </w:r>
    </w:p>
    <w:p>
      <w:r>
        <w:t>- Thủ trưởng các sở, ban, ngành, Chủ tịch UBND các xã, phường, đặc khu chịu trách nhiệm trước Chủ tịch UBND tỉnh về kết quả thực hiện các nhiệm vụ được giao về khoa học và Công nghệ, đổi mới sáng tạo và chuyển đổi số trong phạm vi quản lý của mình.</w:t>
      </w:r>
    </w:p>
    <w:p>
      <w:r>
        <w:t>- Trực tiếp chỉ đạo, chịu trách nhiệm và đảm bảo các nhiệm vụ được giao về khoa học và công nghệ, đổi mới sáng tạo và chuyển đổi số được triển khai thực hiện một cách hiệu quả, đúng tiến độ và đạt được các mục tiêu đề ra.</w:t>
      </w:r>
    </w:p>
    <w:p>
      <w:r>
        <w:t>- Chịu trách nhiệm trong việc bố trí nguồn lực, kiện toàn nhân lực và chỉ đạo công tác theo dõi, kiểm tra, đánh giá để đảm bảo chất lượng và hiệu quả của các nhiệm vụ khoa học, công nghệ, đổi mới sáng tạo và chuyển đổi số trên địa bàn tỉnh.</w:t>
      </w:r>
    </w:p>
    <w:p>
      <w:r>
        <w:t>Yêu cầu Thủ trưởng các sở, ban, ngành, địa phương nghiêm túc triển khai thực hiện./.</w:t>
      </w:r>
    </w:p>
    <w:p>
      <w:r>
        <w:t>Nơi nhận:</w:t>
      </w:r>
    </w:p>
    <w:p>
      <w:r>
        <w:t>- Văn phòng Chính phủ (b/cáo);</w:t>
      </w:r>
    </w:p>
    <w:p>
      <w:r>
        <w:t>- Bộ Khoa học và Công nghệ (b/cáo):</w:t>
      </w:r>
    </w:p>
    <w:p>
      <w:r>
        <w:t>- Thường trực Tỉnh ủy (b/cáo):</w:t>
      </w:r>
    </w:p>
    <w:p>
      <w:r>
        <w:t>- CT. PCT UBND tỉnh:</w:t>
      </w:r>
    </w:p>
    <w:p>
      <w:r>
        <w:t>- Các sở, ban ngành tỉnh:</w:t>
      </w:r>
    </w:p>
    <w:p>
      <w:r>
        <w:t>- UBND các xã, phường, đặc khu:</w:t>
      </w:r>
    </w:p>
    <w:p>
      <w:r>
        <w:t>- VPUB: CVP. PCVP. các p. chuyên môn;</w:t>
      </w:r>
    </w:p>
    <w:p>
      <w:r>
        <w:t>- Cổng TTĐT tỉnh:</w:t>
      </w:r>
    </w:p>
    <w:p>
      <w:r>
        <w:t>- Lưu: VT, KGVX.th585</w:t>
      </w:r>
    </w:p>
    <w:p>
      <w:r>
        <w:t>CHỦ TỊCH</w:t>
      </w:r>
    </w:p>
    <w:p>
      <w:r>
        <w:t>Nguyễn Hoàng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