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01/CT-UBND năm 2025 về đảm bảo vệ sinh môi trường, mỹ quan đô thị, an toàn giao thông và phòng, chống dịch bệnh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24/07/2025</w:t>
            </w:r>
          </w:p>
        </w:tc>
      </w:tr>
      <w:tr>
        <w:tc>
          <w:tcPr>
            <w:tcW w:type="dxa" w:w="4320"/>
          </w:tcPr>
          <w:p>
            <w:r>
              <w:t>Ngày hiệu lực</w:t>
            </w:r>
          </w:p>
        </w:tc>
        <w:tc>
          <w:tcPr>
            <w:tcW w:type="dxa" w:w="4320"/>
          </w:tcPr>
          <w:p>
            <w:r>
              <w:t>24/07/2025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01/CT-UBND</w:t>
      </w:r>
    </w:p>
    <w:p>
      <w:r>
        <w:t>Cần Thơ, ngày 24 tháng 7 năm 2025</w:t>
      </w:r>
    </w:p>
    <w:p>
      <w:r>
        <w:t>CHỈ THỊ</w:t>
      </w:r>
    </w:p>
    <w:p>
      <w:r>
        <w:t>VỀ VIỆC ĐẢM BẢO VỆ SINH MÔI TRƯỜNG, MỸ QUAN ĐÔ THỊ, AN TOÀN GIAO THÔNG VÀ PHÒNG, CHỐNG DỊCH BỆNH TRÊN ĐỊA BÀN THÀNH PHỐ</w:t>
      </w:r>
    </w:p>
    <w:p>
      <w:r>
        <w:t>Nhằm góp phần đảm bảo vệ sinh môi trường, mỹ quan đô thị, an toàn giao thông và phòng, chống dịch bệnh trên địa bàn thành phố Cần Thơ, Chủ tịch Ủy ban nhân dân thanh phố yêu cầu Giám đốc sở, Thủ trưởng cơ quan, ban, ngành thành phố, Chủ tịch Ủy ban nhân dân xã, phường chủ động có giải pháp thực hiện các nhiệm vụ thuộc thẩm quyền, lĩnh vực, địa bàn phụ trách; trong đó, từ nay đến cuối năm 2025 tập trung thực hiện một số nhiệm vụ sau:</w:t>
      </w:r>
    </w:p>
    <w:p>
      <w:r>
        <w:t>1. Sở Xây dựng</w:t>
      </w:r>
    </w:p>
    <w:p>
      <w:r>
        <w:t>a) Chủ động phối hợp các cơ quan liên quan rà soát, thực hiện giải pháp chống ngập cục bộ trên địa bàn thành phố trong mùa mưa bão;</w:t>
      </w:r>
    </w:p>
    <w:p>
      <w:r>
        <w:t>b) Phối hợp Ủy ban nhân dân xã, phường tăng cường kiểm tra, xử lý nghiêm các trường hợp xây dựng không đúng quy định, lấn chiếm lòng, lề đường, vỉa hè, gây cản trở thoát nước và ảnh hưởng mỹ quan đô thị;</w:t>
      </w:r>
    </w:p>
    <w:p>
      <w:r>
        <w:t>c) Rà soát các tuyến đường giao thông đô thị, tổ chức phân luồng giao thông hợp lý, không để xảy ra ùn ứ, nhất là trong giờ cao điểm; kịp thời phát hiện thay thế các biển báo giao thông không phù hợp, gãy đổ, mất an toàn cho người và phương tiện tham gia giao thông; thông tin rộng rãi, phát huy hiệu quả đường dây nóng người dân phản ánh hiện trường giao thông kịp thời; khẩn trương sửa chữa, duy tu, nâng cấp các tuyến đường tiềm ẩn nguy cơ tai nạn giao thông theo thẩm quyền;</w:t>
      </w:r>
    </w:p>
    <w:p>
      <w:r>
        <w:t>d) Quyết liệt thực hiện hiệu quả các biện pháp đảm bảo an toàn giao thông trên địa bàn thành phố, trong đó chú trọng đảm bảo an toàn giao thông tại các bến tàu, bến phà, bến thủy nội địa, bến khách ngang sông trong mùa mưa bão theo thẩm quyền. Đề xuất Ủy ban nhân dân thành phố ban hành, tổ chức thực hiện đề án xây dựng văn hóa giao thông trên địa bàn (có lộ trình, mục tiêu hàng năm);</w:t>
      </w:r>
    </w:p>
    <w:p>
      <w:r>
        <w:t>đ) Tổng hợp báo cáo từ các cơ quan, đơn vị đối với nhiệm vụ thuộc chức năng quản lý; báo cáo Ủy ban nhân dân thành phố trong tháng 8 năm 2025.</w:t>
      </w:r>
    </w:p>
    <w:p>
      <w:r>
        <w:t>2. Sở Nông nghiệp và Môi trường</w:t>
      </w:r>
    </w:p>
    <w:p>
      <w:r>
        <w:t>a) Tăng cường công tác quản lý vệ sinh môi trường, chất lượng môi trường nước (đặc biệt là nước mặt, kênh rạch); tham mưu các giải pháp xử lý nước thải, Chất thải rắn tại các khu vực nông thôn và ven đô thị, hạn chế ô nhiễm nguồn nước trong mùa mưa bão;</w:t>
      </w:r>
    </w:p>
    <w:p>
      <w:r>
        <w:t>b) Nghiên cứu, đề xuất phong trào giữ gìn vệ sinh nơi công cộng; kịp thời phối hợp đơn vị chức năng liên quan có giải pháp xử lý rác thải hiệu quả, không để tồn đọng rác thải ảnh hưởng việc thu gom rác trên địa bàn;</w:t>
      </w:r>
    </w:p>
    <w:p>
      <w:r>
        <w:t>c) Tổng hợp báo cáo từ các cơ quan, đơn vị đối với nhiệm vụ thuộc chức năng quản lý; báo cáo Ủy ban nhân dân thành phố trong tháng 8 năm 2025.</w:t>
      </w:r>
    </w:p>
    <w:p>
      <w:r>
        <w:t>3. Sở Văn hóa, Thể thao và Du lịch</w:t>
      </w:r>
    </w:p>
    <w:p>
      <w:r>
        <w:t>a) Lồng ghép các nội dung về bảo vệ môi trường, mỹ quan đô thị vào các hoạt động văn hóa, thể thao, du lịch, tạo sức lan tỏa sâu rộng trong xã hội, nâng cao nhận thức của cộng đồng về tầm quan trọng của việc giữ gìn vệ sinh môi trường, mỹ quan đô thị và chủ động phòng, chống dịch bệnh;</w:t>
      </w:r>
    </w:p>
    <w:p>
      <w:r>
        <w:t>b) Tăng cường tuyên truyền, vận động người dân thực hiện các quy tắc ứng xử văn minh, không xả rác bừa bãi, không lấn chiếm lòng lề đường, vỉa hè, không để rác đọng nơi “miệng” cống rãnh thoát nước;</w:t>
      </w:r>
    </w:p>
    <w:p>
      <w:r>
        <w:t>c) Tăng cường công tác thông tin, tuyên truyền kịp thời, chính xác về tình hình dịch bệnh; thông tin để người dân hiểu, ủng hộ thực hiện hiệu quả khi phát động phong trào liên quan đến giữ gìn vệ sinh nơi ở, nơi công cộng;</w:t>
      </w:r>
    </w:p>
    <w:p>
      <w:r>
        <w:t>d) Tổng hợp báo cáo từ các cơ quan, đơn vị đối với nhiệm vụ thuộc chức năng quản lý; báo cáo Ủy ban nhân dân thành phố trong tháng 8 năm 2025.</w:t>
      </w:r>
    </w:p>
    <w:p>
      <w:r>
        <w:t>4. Sở Y tế</w:t>
      </w:r>
    </w:p>
    <w:p>
      <w:r>
        <w:t>a) Chủ trì công tác giám sát, phát hiện sớm, khoanh vùng và dập dịch kịp thời các bệnh truyền nhiễm dễ phát sinh trong mùa mưa bão; thực hiện nghiêm Công điện số 116/CĐ-TTg ngày 20 tháng 7 năm 2025 của Thủ tướng Chính phủ về việc tăng cường công tác phòng, chống bệnh sốt xuất huyết;</w:t>
      </w:r>
    </w:p>
    <w:p>
      <w:r>
        <w:t>b) Tổ chức hiệu quả các chiến dịch vệ sinh môi trường, diệt lăng quăng, khơi thông cống rãnh tại các khu dân cư, phun hóa chất diệt muỗi, véc tơ truyền bệnh. Tăng cường tuyên truyền về các biện pháp phòng bệnh cá nhân, vệ sinh ăn uống và các khuyến cáo y tế cần thiết cho người dân;</w:t>
      </w:r>
    </w:p>
    <w:p>
      <w:r>
        <w:t>c) Tổng hợp báo cáo từ các cơ quan, đơn vị đối với nhiệm vụ thuộc chức năng quản lý; báo cáo Ủy ban nhân dân thành phố trong tháng 8 năm 2025.</w:t>
      </w:r>
    </w:p>
    <w:p>
      <w:r>
        <w:t>5. Sở Tài chính</w:t>
      </w:r>
    </w:p>
    <w:p>
      <w:r>
        <w:t>a) Phối hợp tham mưu phân bổ nguồn lực tài chính, đảm bảo ngân sách cho các hoạt động phòng, chống dịch bệnh, vệ sinh môi trường và duy tu, xây dựng hạ tầng đô thị;</w:t>
      </w:r>
    </w:p>
    <w:p>
      <w:r>
        <w:t>b) Tổng hợp báo cáo từ các cơ quan, đơn vị đối với nhiệm vụ thuộc chức năng quản lý; báo cáo Ủy ban nhân dân thành phố trong tháng 8 năm 2025.</w:t>
      </w:r>
    </w:p>
    <w:p>
      <w:r>
        <w:t>6. Công an thành phố</w:t>
      </w:r>
    </w:p>
    <w:p>
      <w:r>
        <w:t>Theo chức năng, nhiệm vụ được giao thực hiện công tác đảm bảo an ninh trật tự, xử lý các hành vi vi phạm pháp luật liên quan đến môi trường và trật tự đô thị theo quy định. Tăng cường thực hiện các giải pháp đảm bảo trật tự, an toàn giao thông trên địa bàn thành phố; nghiên cứu đề xuất xử lý các “điểm đen”, “điểm tiềm ẩn” tai nạn giao thông, kịp thời đề xuất thay thế các biển báo giao thông không hợp lý, hư hỏng, dễ gây nhầm lẫn cho người tham gia giao thông.</w:t>
      </w:r>
    </w:p>
    <w:p>
      <w:r>
        <w:t>7. Đề nghị Ủy ban Mặt trận Tổ quốc Việt Nam thành phố</w:t>
      </w:r>
    </w:p>
    <w:p>
      <w:r>
        <w:t>Tổ chức các hoạt động tình nguyện, ra quân tổng vệ sinh, phát quang bụi rậm, khơi thông cống rãnh, tuyên truyền vận động người dân tích cực cùng tham gia.</w:t>
      </w:r>
    </w:p>
    <w:p>
      <w:r>
        <w:t>8. Ủy ban nhân dân xã, phường</w:t>
      </w:r>
    </w:p>
    <w:p>
      <w:r>
        <w:t>a) Chủ động xây dựng kế hoạch ra quân phù hợp với đặc thù địa bàn, có lộ trình, nhiệm vụ cụ thể của từng cá nhân, tổ chức để thực hiện nhiệm vụ tổng vệ sinh, khơi thông cống rãnh, thu gom rác thải, xử lý “điểm đen” ô nhiễm và các hoạt động phòng, chống dịch bệnh theo hướng dẫn của ngành y tế; thực hiện nghiêm Công điện số 116/CĐ-TTg ngày 20 tháng 7 năm 2025 của Thủ tướng Chính phủ về việc tăng cường công tác phòng, chống bệnh sốt xuất huyết; duy trì các hoạt động vệ sinh môi trường thường xuyên, hình thành nếp sống văn minh trong cộng đồng;</w:t>
      </w:r>
    </w:p>
    <w:p>
      <w:r>
        <w:t>b) Rà soát tuyến đường giao thông trên địa bàn quản lý, đảm bảo phân luồng giao thông hợp lý, không để xảy ra ùn ứ, nhất là trong giờ cao điểm; kịp thời phát hiện, kiến nghị thay thế các biển báo giao thông không phù hợp, gãy đổ, mất an toàn cho người và phương tiện tham gia giao thông; thông tin rộng rãi, phát huy hiệu quả đường dây nóng để người dân phản ánh hiện trường giao thông kịp thời; khẩn trương sửa chữa, duy tu, nâng cấp các tuyến đường tiềm ẩn nguy cơ tai nạn giao thông theo thẩm quyền;</w:t>
      </w:r>
    </w:p>
    <w:p>
      <w:r>
        <w:t>c) Quyết liệt thực hiện hiệu quả các biện pháp đảm bảo an toàn giao thông trên địa bàn thành phố, trong đó chú trọng đảm bảo an toàn giao thông tại các bến tàu, bến phà, bến thủy nội địa, bến khách ngang sông trong mùa mưa bão theo thẩm quyền;</w:t>
      </w:r>
    </w:p>
    <w:p>
      <w:r>
        <w:t>d) Thường xuyên kiểm tra, giám sát việc thực hiện, đánh giá hiệu quả và báo cáo kịp thời các khó khăn, vướng mắc trong quá trình thực hiện nhiệm vụ trên đến cơ quan có thẩm quyền giải quyết;</w:t>
      </w:r>
    </w:p>
    <w:p>
      <w:r>
        <w:t>đ) Báo cáo Ủy ban nhân dân thành phố tình hình thực hiện các nhiệm vụ trên (thông qua Sở Xây dựng, Sở Nông nghiệp và Môi trường, Sở Văn hóa, Thể thao và Du lịch, Sở Y tế, Sở Tài chính) trước ngày 15 tháng 8 năm 2025.</w:t>
      </w:r>
    </w:p>
    <w:p>
      <w:r>
        <w:t>Nhận được Chỉ thị này, Giám đốc sở, Thủ trưởng cơ quan, ban, ngành thành phố, Chủ tịch Ủy ban nhân dân xã, phường tổ chức thực hiện./.</w:t>
      </w:r>
    </w:p>
    <w:p>
      <w:r>
        <w:t>Nơi nhận:</w:t>
      </w:r>
    </w:p>
    <w:p>
      <w:r>
        <w:t>- CT, PCT. UBND thành phố;</w:t>
      </w:r>
    </w:p>
    <w:p>
      <w:r>
        <w:t>- Sở, ban, ngành thành phố;</w:t>
      </w:r>
    </w:p>
    <w:p>
      <w:r>
        <w:t>- UBND xã, phường;</w:t>
      </w:r>
    </w:p>
    <w:p>
      <w:r>
        <w:t>- VPUBND TP (2,3);</w:t>
      </w:r>
    </w:p>
    <w:p>
      <w:r>
        <w:t>- Lưu: VT.  SMH.</w:t>
      </w:r>
    </w:p>
    <w:p>
      <w:r>
        <w:t>CHỦ TỊCH</w:t>
      </w:r>
    </w:p>
    <w:p>
      <w:r>
        <w:t>Trần Văn Lâu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