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01/CT-BNNMT đẩy nhanh tiến độ thực hiện, giải ngân vốn đầu tư công năm 2025 các dự án do Bộ Nông nghiệp và Môi trường quyết định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01/CT-BNNMT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01/CT-BNNMT</w:t>
      </w:r>
    </w:p>
    <w:p>
      <w:r>
        <w:t>Hà Nội, ngày 24 tháng 4 năm 2025</w:t>
      </w:r>
    </w:p>
    <w:p>
      <w:r>
        <w:t>CHỈ THỊ</w:t>
      </w:r>
    </w:p>
    <w:p>
      <w:r>
        <w:t>VỀ VIỆC ĐẨY NHANH TIẾN ĐỘ THỰC HIỆN, GIẢI NGÂN VỐN ĐẦU TƯ CÔNG NĂM 2025 CÁC DỰ ÁN DO BỘ NÔNG NGHIỆP VÀ MÔI TRƯỜNG QUYẾT ĐỊNH ĐẦU TƯ</w:t>
      </w:r>
    </w:p>
    <w:p>
      <w:r>
        <w:t>Năm 2025 được xác định là năm then chốt và mang ý nghĩa quyết định trong việc hoàn thành kế hoạch đầu tư công trung hạn giai đoạn 2021-2025 của Bộ Nông nghiệp và Môi trường. Tuy nhiên, kết quả giải ngân Quý I năm 2025 của Bộ thấp hơn mức trung bình cả nước, ảnh hưởng đến kế hoạch thực hiện các mục tiêu tăng trưởng và xuất khẩu của ngành được giao, cũng như kết quả phát triển kinh tế - xã hội chung của cả nước.</w:t>
      </w:r>
    </w:p>
    <w:p>
      <w:r>
        <w:t>Để đảm bảo triển khai hiệu quả vốn đầu tư công năm 2025 với mục tiêu phấn đấu hoàn thành các dự án theo đúng thời hạn và giải ngân 100% vốn kế hoạch, Bộ trưởng Bộ Nông nghiệp và Môi trường yêu cầu Thủ trưởng các Cục, Vụ thuộc Bộ; Giám đốc Sở, ngành thực hiện nhiệm vụ chủ đầu tư các dự án, các chủ đầu tư và các đơn vị liên quan khẩn trương thực hiện các nhiệm vụ sau:</w:t>
      </w:r>
    </w:p>
    <w:p>
      <w:r>
        <w:t>1. Triển khai thực hiện chỉ đạo của Chính phủ</w:t>
      </w:r>
    </w:p>
    <w:p>
      <w:r>
        <w:t>Thực hiện nghiêm túc chỉ đạo của Chính phủ tại các Công điện số 16/CĐ- TTg ngày 18/02/2025 và số 32/CĐ-TTg ngày 05/4/2025, trong đó tập trung vào một số công việc sau:</w:t>
      </w:r>
    </w:p>
    <w:p>
      <w:r>
        <w:t>- Quán triệt, xác định rõ nhiệm vụ đẩy mạnh giải ngân kế hoạch vốn đầu tư công năm 2025 là một trong những nhiệm vụ chính trị trọng tâm hàng đầu cần ưu tiên tập trung lãnh đạo, chỉ đạo và tổ chức thực hiện. Đề cao vai trò, trách nhiệm của người đứng đầu trong việc điều hành chủ động, linh hoạt, kịp thời để tháo gỡ các điểm nghẽn và khó khăn, vướng mắc.</w:t>
      </w:r>
    </w:p>
    <w:p>
      <w:r>
        <w:t>- Tập trung thực hiện các biện pháp sáng tạo, kịp thời, hiệu quả để đẩy mạnh thực hiện, giải ngân vốn đầu tư công. Việc đẩy mạnh tiến độ giải ngân vốn đầu tư công phải gắn với bảo đảm chất lượng công trình, hiệu quả đầu tư.</w:t>
      </w:r>
    </w:p>
    <w:p>
      <w:r>
        <w:t>- Tăng cường công tác kiểm tra, giám sát tại hiện trường, đôn đốc các nhà thầu, các đơn vị có liên quan đẩy nhanh tiến độ. Chủ động rà soát, điều chuyển vốn theo thẩm quyền giữa các dự án chậm giải ngân sang các dự án có khả năng giải ngân tốt hơn. Phân công cụ thể lãnh đạo chịu trách nhiệm theo dõi tiến độ thực hiện; bám sát, kịp thời tháo gỡ khó khăn một cách thực chất, hiệu quả và chịu trách nhiệm về kết quả giải ngân của từng dự án.</w:t>
      </w:r>
    </w:p>
    <w:p>
      <w:r>
        <w:t>- Tăng cường kỷ luật, kỷ cương, xử lý nghiêm theo quy định các tổ chức, cá nhân vi phạm; thay thế kịp thời những cán bộ, công chức, viên chức yếu kém về năng lực, gây nhũng nhiễu, phiền hà, kiên quyết xử lý các hành vi tiêu cực, tham nhũng, thất thoát, lãng phí trong quản lý dự án đầu tư công.</w:t>
      </w:r>
    </w:p>
    <w:p>
      <w:r>
        <w:t>2. Về giải pháp thực hiện</w:t>
      </w:r>
    </w:p>
    <w:p>
      <w:r>
        <w:t>Tập trung triển khai các giải pháp trọng tâm và đồng bộ nhằm tháo gỡ các tồn tại vướng mắc, đặc biệt là vướng mắc trong công tác bồi thường hỗ trợ, tái định cư (công tác giải phóng mặt bằng) đồng thời đẩy nhanh tiến độ thực hiện trên tất cả các công việc để hoàn thành kế hoạch đầu tư công năm 2025, cụ thể:</w:t>
      </w:r>
    </w:p>
    <w:p>
      <w:r>
        <w:t>a) Về công tác giải phóng mặt bằng</w:t>
      </w:r>
    </w:p>
    <w:p>
      <w:r>
        <w:t>- Các đơn vị được Bộ giao đầu mối theo dõi dự án: Chủ trì phối hợp với Cục Quản lý đất đai, Cục Lâm nghiệp và Kiểm lâm và các đơn vị có liên quan khẩn trương thực hiện các công việc sau: (i) Tổng hợp các khó khăn, vướng mắc, phân loại cụ thể thành từng nhóm vấn đề để đề xuất các giải pháp xử lý khả thi, phù hợp với quy định hiện hành; báo cáo các Thứ trưởng phụ trách xem xét, có văn bản hoặc làm việc trực tiếp với các địa phương trong tháng 4/2025 và đầu tháng 5/2025 để giải quyết dứt điểm các tồn tại, vướng mắc liên quan công tác giải phóng mặt bằng; (ii) Kiểm tra đôn đốc Chủ đầu tư trong quá trình triển khai công tác giải phóng mặt bằng, đảm bảo theo đúng kế hoạch đã cam kết; kịp thời báo cáo Bộ và chính quyền địa phương các khó khăn, vướng mắc để xem xét giải quyết.</w:t>
      </w:r>
    </w:p>
    <w:p>
      <w:r>
        <w:t>- Chủ đầu tư: Xây dựng tiến độ thực hiện giải phóng mặt bằng chi tiết từng tháng, quý theo từng hạng mục công trình, trong đó cần xác định rõ: Thẩm quyền, trách nhiệm của từng chủ đầu tư và các chủ thể tham gia; lộ trình, mốc thời gian hoàn thành giải quyết khó khăn vướng mắc; cơ chế theo dõi, kiểm tra, giám sát định kỳ để đảm bảo tính hiệu lực, hiệu quả. Phối hợp chặt chẽ cùng với chính quyền địa phương, các nhà thầu và đơn vị có liên quan để đảm bảo bàn giao mặt bằng theo đúng các tiến độ đề ra, đặc biệt là các dự án dự kiến hoàn thành trong năm 2025. Trường hợp phát sinh vướng mắc vượt thẩm quyền, các chủ đầu tư kịp thời báo cáo cấp trên có thẩm quyền xem xét, giải quyết.</w:t>
      </w:r>
    </w:p>
    <w:p>
      <w:r>
        <w:t>b) Về tiến độ, chất lượng thi công xây dựng</w:t>
      </w:r>
    </w:p>
    <w:p>
      <w:r>
        <w:t>- Các đơn vị được Bộ giao đầu mối theo dõi dự án: Tăng cường kiểm tra, giám sát dự án, chất lượng xây dựng, tiến độ. Rà soát, báo cáo Bộ có hình thức xử lý đối với các chủ đầu tư không hoàn thành nhiệm vụ, dẫn đến dự án chậm tiến độ trong thời gian dài. Chịu trách nhiệm trước Lãnh đạo Bộ về tính kịp thời, chính xác trong quá trình kiểm tra đôn đốc.</w:t>
      </w:r>
    </w:p>
    <w:p>
      <w:r>
        <w:t>- Chủ đầu tư: Tăng cường kiểm tra, giám sát, đôn đốc thực hiện và yêu cầu nhà thầu thi công tập trung tối đa nhân lực, thiết bị, vật tư đẩy nhanh tiến độ thi công; kịp thời phát hiện và xử lý các khó khăn, vướng mắc không để ảnh hưởng đến tiến độ thi công; kiên quyết thay thế các nhà thầu yếu kém, vi phạm tiến độ hoặc chất lượng công trình; tập trung ưu tiên thi công các hạng mục thi công chặn dòng, vượt lũ để đảm bảo an toàn công trình.</w:t>
      </w:r>
    </w:p>
    <w:p>
      <w:r>
        <w:t>c) Về thực hiện, giải ngân vốn kế hoạch</w:t>
      </w:r>
    </w:p>
    <w:p>
      <w:r>
        <w:t>- Chủ đầu tư: Xây dựng kế hoạch thực hiện, giải ngân chi tiết theo từng tháng, quý, đảm bảo giải ngân 100% kế hoạch vốn năm 2025 được giao; báo cáo định kỳ hằng tháng về tình hình thực hiện và giải ngân vốn đầu tư công qua hệ thống hồ sơ công việc và cơ sở dữ liệu quản lý dự án đầu tư công của Bộ, đồng thời, thực hiện việc đăng ký và quản lý tài khoản, chế độ báo cáo trên Hệ thống thông tin, dữ liệu về đầu tư công theo quy định của Bộ Tài chính.</w:t>
      </w:r>
    </w:p>
    <w:p>
      <w:r>
        <w:t>- Các đơn vị được Bộ giao đầu mối theo dõi dự án: Tổng hợp báo cáo Bộ (qua Vụ Kế hoạch - Tài chính) về tình hình thực hiện giải ngân các dự án trước ngày 03 hằng tháng và báo cáo đột xuất khi có yêu cầu.</w:t>
      </w:r>
    </w:p>
    <w:p>
      <w:r>
        <w:t>- Vụ Kế hoạch - Tài chính chủ trì phối hợp với các đơn vị được Bộ giao đầu mối theo dõi các dự án: Tổng hợp tình hình giải ngân của các dự án, báo cáo Bộ trưởng định kỳ hàng tháng, quý hoặc đột xuất để làm cơ sở chỉ đạo; chủ động rà soát, báo cáo Bộ điều chuyển vốn giữa các dự án chậm giải ngân sang các dự án có khả năng giải ngân tốt hơn và còn thiếu vốn để hoàn thành dự án, bảo đảm theo các quy định hiện hành.</w:t>
      </w:r>
    </w:p>
    <w:p>
      <w:r>
        <w:t>3. Tổ chức thực hiện</w:t>
      </w:r>
    </w:p>
    <w:p>
      <w:r>
        <w:t>Thủ trưởng các đơn vị thuộc Bộ; các Chủ đầu tư dự án đầu tư công do Bộ Nông nghiệp và Môi trường quản lý và các đơn vị liên quan chịu trách nhiệm tổ chức thực hiện nghiêm túc Chỉ thị này.</w:t>
      </w:r>
    </w:p>
    <w:p>
      <w:r>
        <w:t>Vụ Kế hoạch - Tài chính chủ trì, phối hợp với các đơn vị được Bộ giao đầu mối theo dõi dự án tập trung đôn đốc thực hiện, tham mưu Bộ các giải pháp điều hành linh hoạt, quyết liệt, sát với thực tiễn nhằm hoàn thành mục tiêu giải ngân kế hoạch vốn đầu tư công năm 2025 của Bộ./.</w:t>
      </w:r>
    </w:p>
    <w:p>
      <w:r>
        <w:t>Nơi nhận:</w:t>
      </w:r>
    </w:p>
    <w:p>
      <w:r>
        <w:t>- Thủ tướng Chính phủ (để báo cáo);</w:t>
      </w:r>
    </w:p>
    <w:p>
      <w:r>
        <w:t>- Phó thủ tướng Trần Hồng Hà (để báo cáo);</w:t>
      </w:r>
    </w:p>
    <w:p>
      <w:r>
        <w:t>- Bộ Tài chính;</w:t>
      </w:r>
    </w:p>
    <w:p>
      <w:r>
        <w:t>- Các Thứ trưởng;</w:t>
      </w:r>
    </w:p>
    <w:p>
      <w:r>
        <w:t>- UBND các tỉnh, thành phố có dự án;</w:t>
      </w:r>
    </w:p>
    <w:p>
      <w:r>
        <w:t>- Các chủ đầu tư dự án do Bộ NN&amp;MT quyết định đầu tư;</w:t>
      </w:r>
    </w:p>
    <w:p>
      <w:r>
        <w:t>- Các đơn vị trực thuộc Bộ;</w:t>
      </w:r>
    </w:p>
    <w:p>
      <w:r>
        <w:t>- Lưu: VT, TL.</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